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9D571" w14:textId="2D003EBB" w:rsidR="000067CD" w:rsidRPr="000067CD" w:rsidRDefault="000067CD">
      <w:pPr>
        <w:rPr>
          <w:b/>
          <w:color w:val="000000" w:themeColor="text1"/>
        </w:rPr>
      </w:pPr>
      <w:r w:rsidRPr="000067CD">
        <w:rPr>
          <w:b/>
          <w:color w:val="000000" w:themeColor="text1"/>
        </w:rPr>
        <w:t xml:space="preserve">Name of company: </w:t>
      </w:r>
    </w:p>
    <w:p w14:paraId="37AE18F5" w14:textId="77777777" w:rsidR="000067CD" w:rsidRDefault="000067CD">
      <w:pPr>
        <w:rPr>
          <w:color w:val="3366FF"/>
        </w:rPr>
      </w:pPr>
    </w:p>
    <w:p w14:paraId="15210020" w14:textId="77777777" w:rsidR="00975B8E" w:rsidRPr="009153E2" w:rsidRDefault="00512961">
      <w:pPr>
        <w:rPr>
          <w:i/>
          <w:color w:val="3366FF"/>
        </w:rPr>
      </w:pPr>
      <w:r w:rsidRPr="009153E2">
        <w:rPr>
          <w:i/>
          <w:color w:val="3366FF"/>
        </w:rPr>
        <w:t xml:space="preserve">Insert company logo if available </w:t>
      </w:r>
    </w:p>
    <w:p w14:paraId="2E0E8565" w14:textId="77777777" w:rsidR="00512961" w:rsidRDefault="00512961"/>
    <w:p w14:paraId="1A6A1902" w14:textId="77777777" w:rsidR="0018474D" w:rsidRDefault="0018474D"/>
    <w:p w14:paraId="7E204F40" w14:textId="14D9C4BF" w:rsidR="00512961" w:rsidRDefault="00E14CD6">
      <w:pPr>
        <w:rPr>
          <w:i/>
        </w:rPr>
      </w:pPr>
      <w:r w:rsidRPr="00E14CD6">
        <w:rPr>
          <w:b/>
        </w:rPr>
        <w:t xml:space="preserve">Internship title:  </w:t>
      </w:r>
      <w:r w:rsidRPr="00E14CD6">
        <w:rPr>
          <w:i/>
        </w:rPr>
        <w:t>(</w:t>
      </w:r>
      <w:proofErr w:type="spellStart"/>
      <w:r w:rsidRPr="00E14CD6">
        <w:rPr>
          <w:i/>
        </w:rPr>
        <w:t>eg</w:t>
      </w:r>
      <w:proofErr w:type="spellEnd"/>
      <w:r w:rsidRPr="00E14CD6">
        <w:rPr>
          <w:i/>
        </w:rPr>
        <w:t xml:space="preserve">, graphic design and webs intern) </w:t>
      </w:r>
    </w:p>
    <w:p w14:paraId="6CC38BAB" w14:textId="77777777" w:rsidR="000067CD" w:rsidRPr="00E14CD6" w:rsidRDefault="000067CD">
      <w:pPr>
        <w:rPr>
          <w:i/>
        </w:rPr>
      </w:pPr>
    </w:p>
    <w:p w14:paraId="388D491B" w14:textId="77777777" w:rsidR="00512961" w:rsidRDefault="00512961"/>
    <w:p w14:paraId="734E3173" w14:textId="77777777" w:rsidR="0018474D" w:rsidRDefault="0018474D"/>
    <w:p w14:paraId="1C5713CB" w14:textId="6C45D6B4" w:rsidR="00512961" w:rsidRPr="00E14CD6" w:rsidRDefault="00512961">
      <w:pPr>
        <w:rPr>
          <w:b/>
          <w:color w:val="000000" w:themeColor="text1"/>
        </w:rPr>
      </w:pPr>
      <w:r w:rsidRPr="00FC1026">
        <w:rPr>
          <w:b/>
          <w:color w:val="000000" w:themeColor="text1"/>
        </w:rPr>
        <w:t>About the company</w:t>
      </w:r>
      <w:r w:rsidR="009D5C7B">
        <w:rPr>
          <w:b/>
          <w:color w:val="000000" w:themeColor="text1"/>
        </w:rPr>
        <w:t>:</w:t>
      </w:r>
      <w:r w:rsidRPr="00FC1026">
        <w:rPr>
          <w:b/>
          <w:color w:val="000000" w:themeColor="text1"/>
        </w:rPr>
        <w:t xml:space="preserve">  </w:t>
      </w:r>
      <w:r w:rsidRPr="00512961">
        <w:rPr>
          <w:i/>
        </w:rPr>
        <w:t>(</w:t>
      </w:r>
      <w:r w:rsidRPr="00512961">
        <w:rPr>
          <w:rFonts w:eastAsia="Times New Roman" w:cs="Times New Roman"/>
          <w:i/>
        </w:rPr>
        <w:t>Brief description of organization)</w:t>
      </w:r>
    </w:p>
    <w:p w14:paraId="539F161B" w14:textId="77777777" w:rsidR="00512961" w:rsidRDefault="00512961">
      <w:pPr>
        <w:rPr>
          <w:b/>
        </w:rPr>
      </w:pPr>
    </w:p>
    <w:p w14:paraId="191FEEF7" w14:textId="77777777" w:rsidR="00962EE7" w:rsidRDefault="00962EE7">
      <w:pPr>
        <w:rPr>
          <w:b/>
        </w:rPr>
      </w:pPr>
    </w:p>
    <w:p w14:paraId="41940DA0" w14:textId="77777777" w:rsidR="009D5C7B" w:rsidRDefault="009D5C7B">
      <w:pPr>
        <w:rPr>
          <w:b/>
        </w:rPr>
      </w:pPr>
    </w:p>
    <w:p w14:paraId="67DB89E4" w14:textId="77777777" w:rsidR="009D5C7B" w:rsidRDefault="009D5C7B">
      <w:pPr>
        <w:rPr>
          <w:b/>
        </w:rPr>
      </w:pPr>
    </w:p>
    <w:p w14:paraId="2809D967" w14:textId="1CE613D8" w:rsidR="009D5C7B" w:rsidRPr="00FC1026" w:rsidRDefault="009D5C7B" w:rsidP="009D5C7B">
      <w:pPr>
        <w:rPr>
          <w:rFonts w:eastAsia="Times New Roman" w:cs="Times New Roman"/>
          <w:color w:val="000000" w:themeColor="text1"/>
        </w:rPr>
      </w:pPr>
      <w:r w:rsidRPr="00FC1026">
        <w:rPr>
          <w:rFonts w:eastAsia="Times New Roman" w:cs="Times New Roman"/>
          <w:b/>
          <w:color w:val="000000" w:themeColor="text1"/>
        </w:rPr>
        <w:t>Any relevant website and links</w:t>
      </w:r>
      <w:r>
        <w:rPr>
          <w:rFonts w:eastAsia="Times New Roman" w:cs="Times New Roman"/>
          <w:b/>
          <w:color w:val="000000" w:themeColor="text1"/>
        </w:rPr>
        <w:t xml:space="preserve">: </w:t>
      </w:r>
    </w:p>
    <w:p w14:paraId="3AAC7733" w14:textId="77777777" w:rsidR="009D5C7B" w:rsidRDefault="009D5C7B">
      <w:pPr>
        <w:rPr>
          <w:b/>
        </w:rPr>
      </w:pPr>
    </w:p>
    <w:p w14:paraId="0565A8D0" w14:textId="77777777" w:rsidR="009D5C7B" w:rsidRDefault="009D5C7B">
      <w:pPr>
        <w:rPr>
          <w:b/>
        </w:rPr>
      </w:pPr>
    </w:p>
    <w:p w14:paraId="4E4AA04A" w14:textId="77777777" w:rsidR="009D5C7B" w:rsidRDefault="009D5C7B">
      <w:pPr>
        <w:rPr>
          <w:b/>
        </w:rPr>
      </w:pPr>
    </w:p>
    <w:p w14:paraId="33749E14" w14:textId="77777777" w:rsidR="00847F3E" w:rsidRDefault="00847F3E">
      <w:pPr>
        <w:rPr>
          <w:b/>
        </w:rPr>
      </w:pPr>
    </w:p>
    <w:p w14:paraId="791F3572" w14:textId="7D734999" w:rsidR="00512961" w:rsidRPr="00FC1026" w:rsidRDefault="00512961">
      <w:pPr>
        <w:rPr>
          <w:rFonts w:eastAsia="Times New Roman" w:cs="Times New Roman"/>
          <w:color w:val="000000" w:themeColor="text1"/>
        </w:rPr>
      </w:pPr>
      <w:r w:rsidRPr="00FC1026">
        <w:rPr>
          <w:rFonts w:eastAsia="Times New Roman" w:cs="Times New Roman"/>
          <w:b/>
          <w:color w:val="000000" w:themeColor="text1"/>
        </w:rPr>
        <w:t>Internship job scope and responsibilities description</w:t>
      </w:r>
      <w:r w:rsidR="000067CD">
        <w:rPr>
          <w:rFonts w:eastAsia="Times New Roman" w:cs="Times New Roman"/>
          <w:b/>
          <w:color w:val="000000" w:themeColor="text1"/>
        </w:rPr>
        <w:t>:</w:t>
      </w:r>
      <w:r w:rsidRPr="00FC1026">
        <w:rPr>
          <w:rFonts w:eastAsia="Times New Roman" w:cs="Times New Roman"/>
          <w:color w:val="000000" w:themeColor="text1"/>
        </w:rPr>
        <w:br/>
      </w:r>
    </w:p>
    <w:p w14:paraId="3D524DB3" w14:textId="77777777" w:rsidR="00512961" w:rsidRDefault="00512961">
      <w:pPr>
        <w:rPr>
          <w:rFonts w:eastAsia="Times New Roman" w:cs="Times New Roman"/>
          <w:color w:val="000000" w:themeColor="text1"/>
        </w:rPr>
      </w:pPr>
    </w:p>
    <w:p w14:paraId="5CE11C98" w14:textId="77777777" w:rsidR="000067CD" w:rsidRPr="00FC1026" w:rsidRDefault="000067CD">
      <w:pPr>
        <w:rPr>
          <w:rFonts w:eastAsia="Times New Roman" w:cs="Times New Roman"/>
          <w:color w:val="000000" w:themeColor="text1"/>
        </w:rPr>
      </w:pPr>
    </w:p>
    <w:p w14:paraId="197BAC76" w14:textId="77777777" w:rsidR="00962EE7" w:rsidRPr="00FC1026" w:rsidRDefault="00962EE7">
      <w:pPr>
        <w:rPr>
          <w:rFonts w:eastAsia="Times New Roman" w:cs="Times New Roman"/>
          <w:color w:val="000000" w:themeColor="text1"/>
        </w:rPr>
      </w:pPr>
    </w:p>
    <w:p w14:paraId="3893FBF1" w14:textId="4ADB5F3A" w:rsidR="00C55002" w:rsidRDefault="00512961">
      <w:pPr>
        <w:rPr>
          <w:rFonts w:eastAsia="Times New Roman" w:cs="Times New Roman"/>
          <w:color w:val="000000" w:themeColor="text1"/>
        </w:rPr>
      </w:pPr>
      <w:r w:rsidRPr="00FC1026">
        <w:rPr>
          <w:rFonts w:eastAsia="Times New Roman" w:cs="Times New Roman"/>
          <w:b/>
          <w:color w:val="000000" w:themeColor="text1"/>
        </w:rPr>
        <w:t>Pre-requisite from candidate (if any)</w:t>
      </w:r>
      <w:r w:rsidR="000067CD">
        <w:rPr>
          <w:rFonts w:eastAsia="Times New Roman" w:cs="Times New Roman"/>
          <w:b/>
          <w:color w:val="000000" w:themeColor="text1"/>
        </w:rPr>
        <w:t>:</w:t>
      </w:r>
      <w:r w:rsidRPr="00FC1026">
        <w:rPr>
          <w:rFonts w:eastAsia="Times New Roman" w:cs="Times New Roman"/>
          <w:b/>
          <w:color w:val="000000" w:themeColor="text1"/>
        </w:rPr>
        <w:br/>
      </w:r>
      <w:bookmarkStart w:id="0" w:name="_GoBack"/>
      <w:bookmarkEnd w:id="0"/>
    </w:p>
    <w:p w14:paraId="4312DBF8" w14:textId="77777777" w:rsidR="000067CD" w:rsidRPr="00FC1026" w:rsidRDefault="000067CD">
      <w:pPr>
        <w:rPr>
          <w:rFonts w:eastAsia="Times New Roman" w:cs="Times New Roman"/>
          <w:color w:val="000000" w:themeColor="text1"/>
        </w:rPr>
      </w:pPr>
    </w:p>
    <w:p w14:paraId="2035148F" w14:textId="77777777" w:rsidR="00512961" w:rsidRPr="00FC1026" w:rsidRDefault="00512961">
      <w:pPr>
        <w:rPr>
          <w:rFonts w:eastAsia="Times New Roman" w:cs="Times New Roman"/>
          <w:color w:val="000000" w:themeColor="text1"/>
        </w:rPr>
      </w:pPr>
    </w:p>
    <w:p w14:paraId="2F627AC8" w14:textId="3CA72C95" w:rsidR="00512961" w:rsidRDefault="00512961">
      <w:pPr>
        <w:rPr>
          <w:rFonts w:eastAsia="Times New Roman" w:cs="Times New Roman"/>
          <w:i/>
          <w:color w:val="3366FF"/>
        </w:rPr>
      </w:pPr>
      <w:r w:rsidRPr="00FC1026">
        <w:rPr>
          <w:rFonts w:eastAsia="Times New Roman" w:cs="Times New Roman"/>
          <w:b/>
          <w:color w:val="000000" w:themeColor="text1"/>
        </w:rPr>
        <w:t>Estimated time frame/period</w:t>
      </w:r>
      <w:r w:rsidR="00C55002" w:rsidRPr="00FC1026">
        <w:rPr>
          <w:rFonts w:eastAsia="Times New Roman" w:cs="Times New Roman"/>
          <w:color w:val="000000" w:themeColor="text1"/>
        </w:rPr>
        <w:br/>
      </w:r>
      <w:r w:rsidR="00C55002" w:rsidRPr="00FC1026">
        <w:rPr>
          <w:rFonts w:eastAsia="Times New Roman" w:cs="Times New Roman"/>
          <w:i/>
          <w:color w:val="3366FF"/>
        </w:rPr>
        <w:t xml:space="preserve">(Students’ longest holiday period is normally between Mid </w:t>
      </w:r>
      <w:proofErr w:type="gramStart"/>
      <w:r w:rsidR="00C55002" w:rsidRPr="00FC1026">
        <w:rPr>
          <w:rFonts w:eastAsia="Times New Roman" w:cs="Times New Roman"/>
          <w:i/>
          <w:color w:val="3366FF"/>
        </w:rPr>
        <w:t>May</w:t>
      </w:r>
      <w:proofErr w:type="gramEnd"/>
      <w:r w:rsidR="00C55002" w:rsidRPr="00FC1026">
        <w:rPr>
          <w:rFonts w:eastAsia="Times New Roman" w:cs="Times New Roman"/>
          <w:i/>
          <w:color w:val="3366FF"/>
        </w:rPr>
        <w:t xml:space="preserve"> – Mid August (approx. 3 months). This is the period when it’s best to organize your </w:t>
      </w:r>
      <w:proofErr w:type="gramStart"/>
      <w:r w:rsidR="00C55002" w:rsidRPr="00FC1026">
        <w:rPr>
          <w:rFonts w:eastAsia="Times New Roman" w:cs="Times New Roman"/>
          <w:i/>
          <w:color w:val="3366FF"/>
        </w:rPr>
        <w:t>internship as students will be able to take</w:t>
      </w:r>
      <w:proofErr w:type="gramEnd"/>
      <w:r w:rsidR="00C55002" w:rsidRPr="00FC1026">
        <w:rPr>
          <w:rFonts w:eastAsia="Times New Roman" w:cs="Times New Roman"/>
          <w:i/>
          <w:color w:val="3366FF"/>
        </w:rPr>
        <w:t xml:space="preserve"> on internship responsibilities without interfering with their study term. The next best timing would be between Mid Nov – Mid January (approx. 2 months). Any other timing outside of </w:t>
      </w:r>
      <w:proofErr w:type="gramStart"/>
      <w:r w:rsidR="00C55002" w:rsidRPr="00FC1026">
        <w:rPr>
          <w:rFonts w:eastAsia="Times New Roman" w:cs="Times New Roman"/>
          <w:i/>
          <w:color w:val="3366FF"/>
        </w:rPr>
        <w:t>these holiday period</w:t>
      </w:r>
      <w:proofErr w:type="gramEnd"/>
      <w:r w:rsidR="00C55002" w:rsidRPr="00FC1026">
        <w:rPr>
          <w:rFonts w:eastAsia="Times New Roman" w:cs="Times New Roman"/>
          <w:i/>
          <w:color w:val="3366FF"/>
        </w:rPr>
        <w:t xml:space="preserve"> may interfere with the students’ class schedule and likely to garner less interest. Part-time basis internship could perhaps be suggested and arranged between the organization and the students </w:t>
      </w:r>
      <w:proofErr w:type="gramStart"/>
      <w:r w:rsidR="00C55002" w:rsidRPr="00FC1026">
        <w:rPr>
          <w:rFonts w:eastAsia="Times New Roman" w:cs="Times New Roman"/>
          <w:i/>
          <w:color w:val="3366FF"/>
        </w:rPr>
        <w:t>themselves</w:t>
      </w:r>
      <w:proofErr w:type="gramEnd"/>
      <w:r w:rsidR="00C55002" w:rsidRPr="00FC1026">
        <w:rPr>
          <w:rFonts w:eastAsia="Times New Roman" w:cs="Times New Roman"/>
          <w:i/>
          <w:color w:val="3366FF"/>
        </w:rPr>
        <w:t xml:space="preserve"> in this case.)</w:t>
      </w:r>
    </w:p>
    <w:p w14:paraId="3B0AD246" w14:textId="77777777" w:rsidR="000067CD" w:rsidRDefault="000067CD">
      <w:pPr>
        <w:rPr>
          <w:rFonts w:eastAsia="Times New Roman" w:cs="Times New Roman"/>
          <w:i/>
          <w:color w:val="3366FF"/>
        </w:rPr>
      </w:pPr>
    </w:p>
    <w:p w14:paraId="6F720C55" w14:textId="77777777" w:rsidR="000067CD" w:rsidRPr="000067CD" w:rsidRDefault="000067CD" w:rsidP="000067CD">
      <w:pPr>
        <w:pStyle w:val="NormalWeb"/>
        <w:spacing w:before="0" w:beforeAutospacing="0" w:after="0" w:afterAutospacing="0"/>
        <w:rPr>
          <w:rFonts w:ascii="Calibri" w:hAnsi="Calibri"/>
          <w:b/>
          <w:i/>
          <w:sz w:val="24"/>
          <w:szCs w:val="24"/>
        </w:rPr>
      </w:pPr>
      <w:r w:rsidRPr="000067CD">
        <w:rPr>
          <w:rFonts w:ascii="Calibri" w:hAnsi="Calibri"/>
          <w:b/>
          <w:i/>
          <w:sz w:val="24"/>
          <w:szCs w:val="24"/>
        </w:rPr>
        <w:t>Example:</w:t>
      </w:r>
    </w:p>
    <w:p w14:paraId="055004A1" w14:textId="4D0811FD" w:rsidR="000067CD" w:rsidRPr="000067CD" w:rsidRDefault="000067CD" w:rsidP="000067CD">
      <w:pPr>
        <w:pStyle w:val="NormalWeb"/>
        <w:spacing w:before="0" w:beforeAutospacing="0" w:after="0" w:afterAutospacing="0"/>
        <w:rPr>
          <w:rFonts w:ascii="Calibri" w:hAnsi="Calibri"/>
          <w:i/>
          <w:sz w:val="24"/>
          <w:szCs w:val="24"/>
        </w:rPr>
      </w:pPr>
      <w:r w:rsidRPr="000067CD">
        <w:rPr>
          <w:rFonts w:ascii="Calibri" w:hAnsi="Calibri"/>
          <w:i/>
          <w:sz w:val="24"/>
          <w:szCs w:val="24"/>
        </w:rPr>
        <w:t>10 weeks starting beginning of May in 201</w:t>
      </w:r>
      <w:r w:rsidR="009153E2">
        <w:rPr>
          <w:rFonts w:ascii="Calibri" w:hAnsi="Calibri"/>
          <w:i/>
          <w:sz w:val="24"/>
          <w:szCs w:val="24"/>
        </w:rPr>
        <w:t>7</w:t>
      </w:r>
      <w:r w:rsidRPr="000067CD">
        <w:rPr>
          <w:rFonts w:ascii="Calibri" w:hAnsi="Calibri"/>
          <w:i/>
          <w:sz w:val="24"/>
          <w:szCs w:val="24"/>
        </w:rPr>
        <w:t xml:space="preserve"> </w:t>
      </w:r>
    </w:p>
    <w:p w14:paraId="69CE4FC1" w14:textId="77777777" w:rsidR="000067CD" w:rsidRPr="000067CD" w:rsidRDefault="000067CD" w:rsidP="000067CD">
      <w:pPr>
        <w:pStyle w:val="NormalWeb"/>
        <w:spacing w:before="0" w:beforeAutospacing="0" w:after="0" w:afterAutospacing="0"/>
        <w:rPr>
          <w:rFonts w:ascii="Calibri" w:hAnsi="Calibri"/>
          <w:b/>
          <w:i/>
          <w:sz w:val="24"/>
          <w:szCs w:val="24"/>
          <w:u w:val="single"/>
        </w:rPr>
      </w:pPr>
      <w:r w:rsidRPr="000067CD">
        <w:rPr>
          <w:rFonts w:ascii="Calibri" w:hAnsi="Calibri"/>
          <w:i/>
          <w:sz w:val="24"/>
          <w:szCs w:val="24"/>
        </w:rPr>
        <w:t xml:space="preserve">Flexible freelance – to work at your own timing </w:t>
      </w:r>
    </w:p>
    <w:p w14:paraId="2AD692F4" w14:textId="77777777" w:rsidR="000067CD" w:rsidRPr="000067CD" w:rsidRDefault="000067CD" w:rsidP="000067CD">
      <w:pPr>
        <w:pStyle w:val="NormalWeb"/>
        <w:spacing w:before="0" w:beforeAutospacing="0" w:after="0" w:afterAutospacing="0"/>
        <w:rPr>
          <w:rFonts w:ascii="Calibri" w:hAnsi="Calibri"/>
          <w:i/>
          <w:sz w:val="24"/>
          <w:szCs w:val="24"/>
        </w:rPr>
      </w:pPr>
      <w:r w:rsidRPr="000067CD">
        <w:rPr>
          <w:rFonts w:ascii="Calibri" w:hAnsi="Calibri"/>
          <w:i/>
          <w:sz w:val="24"/>
          <w:szCs w:val="24"/>
        </w:rPr>
        <w:t>24</w:t>
      </w:r>
      <w:r w:rsidRPr="000067CD">
        <w:rPr>
          <w:rFonts w:ascii="Calibri" w:hAnsi="Calibri"/>
          <w:i/>
          <w:sz w:val="24"/>
          <w:szCs w:val="24"/>
          <w:vertAlign w:val="superscript"/>
        </w:rPr>
        <w:t>th</w:t>
      </w:r>
      <w:r w:rsidRPr="000067CD">
        <w:rPr>
          <w:rFonts w:ascii="Calibri" w:hAnsi="Calibri"/>
          <w:i/>
          <w:sz w:val="24"/>
          <w:szCs w:val="24"/>
        </w:rPr>
        <w:t xml:space="preserve"> May – 29</w:t>
      </w:r>
      <w:r w:rsidRPr="000067CD">
        <w:rPr>
          <w:rFonts w:ascii="Calibri" w:hAnsi="Calibri"/>
          <w:i/>
          <w:sz w:val="24"/>
          <w:szCs w:val="24"/>
          <w:vertAlign w:val="superscript"/>
        </w:rPr>
        <w:t>th</w:t>
      </w:r>
      <w:r w:rsidRPr="000067CD">
        <w:rPr>
          <w:rFonts w:ascii="Calibri" w:hAnsi="Calibri"/>
          <w:i/>
          <w:sz w:val="24"/>
          <w:szCs w:val="24"/>
        </w:rPr>
        <w:t xml:space="preserve"> June 2015 – flexible / strictly these dates </w:t>
      </w:r>
    </w:p>
    <w:p w14:paraId="29319D73" w14:textId="77777777" w:rsidR="000067CD" w:rsidRPr="00962EE7" w:rsidRDefault="000067CD">
      <w:pPr>
        <w:rPr>
          <w:rFonts w:eastAsia="Times New Roman" w:cs="Times New Roman"/>
          <w:b/>
          <w:color w:val="3366FF"/>
        </w:rPr>
      </w:pPr>
    </w:p>
    <w:p w14:paraId="59444BD4" w14:textId="77777777" w:rsidR="009153E2" w:rsidRDefault="009153E2" w:rsidP="000067CD">
      <w:pPr>
        <w:rPr>
          <w:rFonts w:eastAsia="Times New Roman" w:cs="Times New Roman"/>
          <w:b/>
          <w:color w:val="000000" w:themeColor="text1"/>
        </w:rPr>
      </w:pPr>
    </w:p>
    <w:p w14:paraId="57E6245D" w14:textId="77777777" w:rsidR="000067CD" w:rsidRDefault="00512961" w:rsidP="000067CD">
      <w:pPr>
        <w:rPr>
          <w:rFonts w:eastAsia="Times New Roman" w:cs="Times New Roman"/>
          <w:i/>
          <w:color w:val="000000" w:themeColor="text1"/>
        </w:rPr>
      </w:pPr>
      <w:r w:rsidRPr="00FC1026">
        <w:rPr>
          <w:rFonts w:eastAsia="Times New Roman" w:cs="Times New Roman"/>
          <w:b/>
          <w:color w:val="000000" w:themeColor="text1"/>
        </w:rPr>
        <w:t xml:space="preserve">Allowances if any </w:t>
      </w:r>
      <w:r w:rsidRPr="00FC1026">
        <w:rPr>
          <w:rFonts w:eastAsia="Times New Roman" w:cs="Times New Roman"/>
          <w:i/>
          <w:color w:val="000000" w:themeColor="text1"/>
        </w:rPr>
        <w:t xml:space="preserve">(NTU recommends </w:t>
      </w:r>
      <w:r w:rsidR="00962EE7" w:rsidRPr="00FC1026">
        <w:rPr>
          <w:rFonts w:eastAsia="Times New Roman" w:cs="Times New Roman"/>
          <w:i/>
          <w:color w:val="000000" w:themeColor="text1"/>
        </w:rPr>
        <w:t xml:space="preserve">a minimum of </w:t>
      </w:r>
      <w:r w:rsidRPr="00FC1026">
        <w:rPr>
          <w:rFonts w:eastAsia="Times New Roman" w:cs="Times New Roman"/>
          <w:i/>
          <w:color w:val="000000" w:themeColor="text1"/>
        </w:rPr>
        <w:t>$</w:t>
      </w:r>
      <w:r w:rsidR="005F3B49">
        <w:rPr>
          <w:rFonts w:eastAsia="Times New Roman" w:cs="Times New Roman"/>
          <w:i/>
          <w:color w:val="000000" w:themeColor="text1"/>
        </w:rPr>
        <w:t>8</w:t>
      </w:r>
      <w:r w:rsidRPr="00FC1026">
        <w:rPr>
          <w:rFonts w:eastAsia="Times New Roman" w:cs="Times New Roman"/>
          <w:i/>
          <w:color w:val="000000" w:themeColor="text1"/>
        </w:rPr>
        <w:t>00 per month</w:t>
      </w:r>
      <w:r w:rsidR="00C55002" w:rsidRPr="00FC1026">
        <w:rPr>
          <w:rFonts w:eastAsia="Times New Roman" w:cs="Times New Roman"/>
          <w:i/>
          <w:color w:val="000000" w:themeColor="text1"/>
        </w:rPr>
        <w:t>)</w:t>
      </w:r>
    </w:p>
    <w:p w14:paraId="41DF9F2A" w14:textId="77777777" w:rsidR="000067CD" w:rsidRPr="000067CD" w:rsidRDefault="000067CD" w:rsidP="000067CD">
      <w:pPr>
        <w:pStyle w:val="NormalWeb"/>
        <w:spacing w:before="0" w:beforeAutospacing="0" w:after="0" w:afterAutospacing="0"/>
        <w:rPr>
          <w:rFonts w:ascii="Cambria" w:hAnsi="Cambria"/>
          <w:i/>
          <w:color w:val="3366FF"/>
          <w:sz w:val="24"/>
          <w:szCs w:val="24"/>
        </w:rPr>
      </w:pPr>
      <w:r w:rsidRPr="000067CD">
        <w:rPr>
          <w:rFonts w:ascii="Cambria" w:hAnsi="Cambria"/>
          <w:i/>
          <w:color w:val="3366FF"/>
          <w:sz w:val="24"/>
          <w:szCs w:val="24"/>
        </w:rPr>
        <w:t xml:space="preserve">NTU recommends $800 per month but the final decision lies with the organization. If no remuneration is stated, this field will be stated as ‘none’. </w:t>
      </w:r>
    </w:p>
    <w:p w14:paraId="63AD7B97" w14:textId="330DEB90" w:rsidR="00512961" w:rsidRPr="000067CD" w:rsidRDefault="00512961" w:rsidP="000067CD">
      <w:pPr>
        <w:rPr>
          <w:rFonts w:eastAsia="Times New Roman" w:cs="Times New Roman"/>
          <w:i/>
          <w:color w:val="000000" w:themeColor="text1"/>
        </w:rPr>
      </w:pPr>
      <w:r w:rsidRPr="00FC1026">
        <w:rPr>
          <w:rFonts w:eastAsia="Times New Roman" w:cs="Times New Roman"/>
          <w:color w:val="000000" w:themeColor="text1"/>
        </w:rPr>
        <w:br/>
      </w:r>
    </w:p>
    <w:p w14:paraId="116B370A" w14:textId="0C87B63D" w:rsidR="00512961" w:rsidRPr="00FC1026" w:rsidRDefault="00512961">
      <w:pPr>
        <w:rPr>
          <w:rFonts w:eastAsia="Times New Roman" w:cs="Times New Roman"/>
          <w:b/>
          <w:color w:val="000000" w:themeColor="text1"/>
        </w:rPr>
      </w:pPr>
      <w:r w:rsidRPr="00FC1026">
        <w:rPr>
          <w:rFonts w:eastAsia="Times New Roman" w:cs="Times New Roman"/>
          <w:b/>
          <w:color w:val="000000" w:themeColor="text1"/>
        </w:rPr>
        <w:lastRenderedPageBreak/>
        <w:t>Contact person / email to respond to</w:t>
      </w:r>
    </w:p>
    <w:p w14:paraId="592B2351" w14:textId="77777777" w:rsidR="00512961" w:rsidRPr="00FC1026" w:rsidRDefault="00512961">
      <w:pPr>
        <w:rPr>
          <w:rFonts w:eastAsia="Times New Roman" w:cs="Times New Roman"/>
          <w:b/>
          <w:color w:val="000000" w:themeColor="text1"/>
        </w:rPr>
      </w:pPr>
    </w:p>
    <w:p w14:paraId="66F6CC77" w14:textId="77777777" w:rsidR="00512961" w:rsidRPr="00FC1026" w:rsidRDefault="00512961">
      <w:pPr>
        <w:rPr>
          <w:rFonts w:eastAsia="Times New Roman" w:cs="Times New Roman"/>
          <w:color w:val="000000" w:themeColor="text1"/>
        </w:rPr>
      </w:pPr>
    </w:p>
    <w:p w14:paraId="4631E4F3" w14:textId="77777777" w:rsidR="002F4232" w:rsidRPr="00FC1026" w:rsidRDefault="002F4232">
      <w:pPr>
        <w:rPr>
          <w:rFonts w:eastAsia="Times New Roman" w:cs="Times New Roman"/>
          <w:b/>
          <w:color w:val="000000" w:themeColor="text1"/>
        </w:rPr>
      </w:pPr>
    </w:p>
    <w:p w14:paraId="0329126D" w14:textId="00E1CBCA" w:rsidR="00512961" w:rsidRDefault="00512961">
      <w:pPr>
        <w:rPr>
          <w:rFonts w:eastAsia="Times New Roman" w:cs="Times New Roman"/>
          <w:b/>
          <w:color w:val="000000" w:themeColor="text1"/>
        </w:rPr>
      </w:pPr>
      <w:r w:rsidRPr="00FC1026">
        <w:rPr>
          <w:rFonts w:eastAsia="Times New Roman" w:cs="Times New Roman"/>
          <w:b/>
          <w:color w:val="000000" w:themeColor="text1"/>
        </w:rPr>
        <w:br/>
        <w:t>Any other instructions for applicants</w:t>
      </w:r>
    </w:p>
    <w:p w14:paraId="589B26F1" w14:textId="77777777" w:rsidR="000067CD" w:rsidRDefault="000067CD">
      <w:pPr>
        <w:rPr>
          <w:rFonts w:eastAsia="Times New Roman" w:cs="Times New Roman"/>
          <w:b/>
          <w:color w:val="000000" w:themeColor="text1"/>
        </w:rPr>
      </w:pPr>
    </w:p>
    <w:p w14:paraId="776A2831" w14:textId="77777777" w:rsidR="000067CD" w:rsidRDefault="000067CD">
      <w:pPr>
        <w:rPr>
          <w:rFonts w:eastAsia="Times New Roman" w:cs="Times New Roman"/>
          <w:b/>
          <w:color w:val="000000" w:themeColor="text1"/>
        </w:rPr>
      </w:pPr>
    </w:p>
    <w:p w14:paraId="3E94E16D" w14:textId="77777777" w:rsidR="000067CD" w:rsidRDefault="000067CD">
      <w:pPr>
        <w:rPr>
          <w:rFonts w:eastAsia="Times New Roman" w:cs="Times New Roman"/>
          <w:b/>
          <w:color w:val="000000" w:themeColor="text1"/>
        </w:rPr>
      </w:pPr>
    </w:p>
    <w:p w14:paraId="7098F5BA" w14:textId="77777777" w:rsidR="000067CD" w:rsidRDefault="000067CD">
      <w:pPr>
        <w:rPr>
          <w:rFonts w:eastAsia="Times New Roman" w:cs="Times New Roman"/>
          <w:b/>
          <w:color w:val="000000" w:themeColor="text1"/>
        </w:rPr>
      </w:pPr>
    </w:p>
    <w:p w14:paraId="3717C653" w14:textId="77777777" w:rsidR="000067CD" w:rsidRDefault="000067CD">
      <w:pPr>
        <w:rPr>
          <w:rFonts w:eastAsia="Times New Roman" w:cs="Times New Roman"/>
          <w:b/>
          <w:color w:val="000000" w:themeColor="text1"/>
        </w:rPr>
      </w:pPr>
    </w:p>
    <w:p w14:paraId="5331CF6E" w14:textId="77777777" w:rsidR="000067CD" w:rsidRDefault="000067CD">
      <w:pPr>
        <w:rPr>
          <w:rFonts w:eastAsia="Times New Roman" w:cs="Times New Roman"/>
          <w:b/>
          <w:color w:val="000000" w:themeColor="text1"/>
        </w:rPr>
      </w:pPr>
    </w:p>
    <w:p w14:paraId="591AC9BD" w14:textId="2C5BE113" w:rsidR="000067CD" w:rsidRPr="000067CD" w:rsidRDefault="000067CD" w:rsidP="000067CD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  <w:sz w:val="24"/>
          <w:szCs w:val="24"/>
        </w:rPr>
      </w:pPr>
      <w:r w:rsidRPr="000067CD">
        <w:rPr>
          <w:rFonts w:ascii="Calibri" w:hAnsi="Calibri"/>
          <w:color w:val="000000" w:themeColor="text1"/>
          <w:sz w:val="24"/>
          <w:szCs w:val="24"/>
        </w:rPr>
        <w:t>For</w:t>
      </w:r>
      <w:r w:rsidRPr="000067CD">
        <w:rPr>
          <w:rFonts w:ascii="Calibri" w:hAnsi="Calibri"/>
          <w:color w:val="000000" w:themeColor="text1"/>
          <w:sz w:val="24"/>
          <w:szCs w:val="24"/>
        </w:rPr>
        <w:t xml:space="preserve"> a better understanding of our programme </w:t>
      </w:r>
      <w:r>
        <w:rPr>
          <w:rFonts w:ascii="Calibri" w:hAnsi="Calibri"/>
          <w:color w:val="000000" w:themeColor="text1"/>
          <w:sz w:val="24"/>
          <w:szCs w:val="24"/>
        </w:rPr>
        <w:t>you may</w:t>
      </w:r>
      <w:r w:rsidRPr="000067CD">
        <w:rPr>
          <w:rFonts w:ascii="Calibri" w:hAnsi="Calibri"/>
          <w:color w:val="000000" w:themeColor="text1"/>
          <w:sz w:val="24"/>
          <w:szCs w:val="24"/>
        </w:rPr>
        <w:t xml:space="preserve"> visit the following link: </w:t>
      </w:r>
    </w:p>
    <w:p w14:paraId="73BA31B9" w14:textId="77777777" w:rsidR="000067CD" w:rsidRPr="000067CD" w:rsidRDefault="000067CD" w:rsidP="000067CD">
      <w:pPr>
        <w:pStyle w:val="NormalWeb"/>
        <w:spacing w:before="0" w:beforeAutospacing="0" w:after="0" w:afterAutospacing="0"/>
        <w:rPr>
          <w:rFonts w:ascii="Calibri" w:hAnsi="Calibri"/>
          <w:sz w:val="24"/>
          <w:szCs w:val="24"/>
        </w:rPr>
      </w:pPr>
    </w:p>
    <w:p w14:paraId="49126CC9" w14:textId="77777777" w:rsidR="000067CD" w:rsidRPr="000067CD" w:rsidRDefault="000067CD" w:rsidP="000067CD">
      <w:pPr>
        <w:pStyle w:val="NormalWeb"/>
        <w:spacing w:before="0" w:beforeAutospacing="0" w:after="0" w:afterAutospacing="0"/>
        <w:rPr>
          <w:rFonts w:ascii="Calibri" w:hAnsi="Calibri"/>
          <w:sz w:val="24"/>
          <w:szCs w:val="24"/>
        </w:rPr>
      </w:pPr>
      <w:hyperlink r:id="rId7" w:history="1">
        <w:r w:rsidRPr="000067CD">
          <w:rPr>
            <w:rStyle w:val="Hyperlink"/>
            <w:rFonts w:ascii="Calibri" w:hAnsi="Calibri"/>
            <w:sz w:val="24"/>
            <w:szCs w:val="24"/>
          </w:rPr>
          <w:t>http://www.adm.ntu.edu.sg/Programmes/Undergraduate/UndergraduateProgrammes/Undergraduate-Degree/Academic-Year-2011-onwards/Pages/Home.aspx</w:t>
        </w:r>
      </w:hyperlink>
    </w:p>
    <w:p w14:paraId="38EF8DAC" w14:textId="77777777" w:rsidR="000067CD" w:rsidRDefault="000067CD">
      <w:pPr>
        <w:rPr>
          <w:b/>
          <w:color w:val="000000" w:themeColor="text1"/>
        </w:rPr>
      </w:pPr>
    </w:p>
    <w:p w14:paraId="62E4281E" w14:textId="77777777" w:rsidR="000067CD" w:rsidRDefault="000067CD">
      <w:pPr>
        <w:rPr>
          <w:b/>
          <w:color w:val="000000" w:themeColor="text1"/>
        </w:rPr>
      </w:pPr>
    </w:p>
    <w:p w14:paraId="65E40394" w14:textId="77777777" w:rsidR="000067CD" w:rsidRPr="00FC1026" w:rsidRDefault="000067CD">
      <w:pPr>
        <w:rPr>
          <w:b/>
          <w:color w:val="000000" w:themeColor="text1"/>
        </w:rPr>
      </w:pPr>
    </w:p>
    <w:sectPr w:rsidR="000067CD" w:rsidRPr="00FC1026" w:rsidSect="009100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95032" w14:textId="77777777" w:rsidR="00C55002" w:rsidRDefault="00C55002" w:rsidP="00512961">
      <w:r>
        <w:separator/>
      </w:r>
    </w:p>
  </w:endnote>
  <w:endnote w:type="continuationSeparator" w:id="0">
    <w:p w14:paraId="5547AA32" w14:textId="77777777" w:rsidR="00C55002" w:rsidRDefault="00C55002" w:rsidP="0051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49266" w14:textId="77777777" w:rsidR="00C55002" w:rsidRDefault="00C55002" w:rsidP="00512961">
      <w:r>
        <w:separator/>
      </w:r>
    </w:p>
  </w:footnote>
  <w:footnote w:type="continuationSeparator" w:id="0">
    <w:p w14:paraId="4EE46BC7" w14:textId="77777777" w:rsidR="00C55002" w:rsidRDefault="00C55002" w:rsidP="00512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61"/>
    <w:rsid w:val="000067CD"/>
    <w:rsid w:val="0018474D"/>
    <w:rsid w:val="002F4232"/>
    <w:rsid w:val="004976D4"/>
    <w:rsid w:val="00512961"/>
    <w:rsid w:val="005F3B49"/>
    <w:rsid w:val="00847F3E"/>
    <w:rsid w:val="009100C5"/>
    <w:rsid w:val="009153E2"/>
    <w:rsid w:val="00962EE7"/>
    <w:rsid w:val="00975B8E"/>
    <w:rsid w:val="009D5C7B"/>
    <w:rsid w:val="00C55002"/>
    <w:rsid w:val="00E14CD6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AC4D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12961"/>
  </w:style>
  <w:style w:type="character" w:customStyle="1" w:styleId="FootnoteTextChar">
    <w:name w:val="Footnote Text Char"/>
    <w:basedOn w:val="DefaultParagraphFont"/>
    <w:link w:val="FootnoteText"/>
    <w:uiPriority w:val="99"/>
    <w:rsid w:val="00512961"/>
  </w:style>
  <w:style w:type="character" w:styleId="FootnoteReference">
    <w:name w:val="footnote reference"/>
    <w:basedOn w:val="DefaultParagraphFont"/>
    <w:uiPriority w:val="99"/>
    <w:unhideWhenUsed/>
    <w:rsid w:val="0051296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129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00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067CD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12961"/>
  </w:style>
  <w:style w:type="character" w:customStyle="1" w:styleId="FootnoteTextChar">
    <w:name w:val="Footnote Text Char"/>
    <w:basedOn w:val="DefaultParagraphFont"/>
    <w:link w:val="FootnoteText"/>
    <w:uiPriority w:val="99"/>
    <w:rsid w:val="00512961"/>
  </w:style>
  <w:style w:type="character" w:styleId="FootnoteReference">
    <w:name w:val="footnote reference"/>
    <w:basedOn w:val="DefaultParagraphFont"/>
    <w:uiPriority w:val="99"/>
    <w:unhideWhenUsed/>
    <w:rsid w:val="0051296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129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00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067CD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dm.ntu.edu.sg/Programmes/Undergraduate/UndergraduateProgrammes/Undergraduate-Degree/Academic-Year-2011-onwards/Pages/Home.asp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268</Words>
  <Characters>1528</Characters>
  <Application>Microsoft Macintosh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ADM-2</dc:creator>
  <cp:keywords/>
  <dc:description/>
  <cp:lastModifiedBy>Angeline Yam</cp:lastModifiedBy>
  <cp:revision>11</cp:revision>
  <dcterms:created xsi:type="dcterms:W3CDTF">2015-09-09T15:21:00Z</dcterms:created>
  <dcterms:modified xsi:type="dcterms:W3CDTF">2017-05-08T05:47:00Z</dcterms:modified>
</cp:coreProperties>
</file>