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94A9" w14:textId="404B39B5" w:rsidR="000D36E5" w:rsidRPr="004D6206" w:rsidRDefault="006A7FAC" w:rsidP="004D6206">
      <w:pPr>
        <w:pStyle w:val="NormalWeb"/>
        <w:spacing w:before="0" w:beforeAutospacing="0" w:after="0" w:afterAutospacing="0"/>
        <w:jc w:val="center"/>
        <w:rPr>
          <w:rFonts w:ascii="Cambria" w:hAnsi="Cambria"/>
          <w:i/>
          <w:color w:val="000000" w:themeColor="text1"/>
        </w:rPr>
      </w:pPr>
      <w:r w:rsidRPr="006A7FAC">
        <w:rPr>
          <w:rFonts w:ascii="Cambria" w:hAnsi="Cambria"/>
          <w:b/>
          <w:i/>
          <w:color w:val="FF0000"/>
        </w:rPr>
        <w:t>Organization</w:t>
      </w:r>
      <w:r>
        <w:rPr>
          <w:rFonts w:ascii="Cambria" w:hAnsi="Cambria"/>
          <w:b/>
          <w:i/>
          <w:color w:val="FF0000"/>
        </w:rPr>
        <w:t>s</w:t>
      </w:r>
      <w:r w:rsidR="00A63EAF">
        <w:rPr>
          <w:rFonts w:ascii="Cambria" w:hAnsi="Cambria"/>
          <w:b/>
          <w:i/>
          <w:color w:val="FF0000"/>
        </w:rPr>
        <w:t xml:space="preserve"> note</w:t>
      </w:r>
      <w:r>
        <w:rPr>
          <w:rFonts w:ascii="Cambria" w:hAnsi="Cambria"/>
          <w:i/>
          <w:color w:val="000000" w:themeColor="text1"/>
        </w:rPr>
        <w:t xml:space="preserve">: </w:t>
      </w:r>
      <w:r w:rsidR="000D36E5" w:rsidRPr="004D6206">
        <w:rPr>
          <w:rFonts w:ascii="Cambria" w:hAnsi="Cambria"/>
          <w:i/>
          <w:color w:val="000000" w:themeColor="text1"/>
        </w:rPr>
        <w:t>For a better understanding of our courses you may visit the following link:</w:t>
      </w:r>
    </w:p>
    <w:p w14:paraId="3A03D5DE" w14:textId="5D9348A2" w:rsidR="000D36E5" w:rsidRPr="006A7FAC" w:rsidRDefault="009F1B2B" w:rsidP="006A7FAC">
      <w:pPr>
        <w:jc w:val="center"/>
        <w:rPr>
          <w:rFonts w:ascii="Cambria" w:eastAsiaTheme="minorHAnsi" w:hAnsi="Cambria" w:cs="Times New Roman"/>
          <w:i/>
          <w:sz w:val="20"/>
          <w:szCs w:val="20"/>
          <w:lang w:val="en-GB"/>
        </w:rPr>
      </w:pPr>
      <w:hyperlink r:id="rId7" w:history="1">
        <w:r w:rsidR="000D36E5" w:rsidRPr="004D6206">
          <w:rPr>
            <w:rStyle w:val="Hyperlink"/>
            <w:rFonts w:ascii="Cambria" w:eastAsiaTheme="minorHAnsi" w:hAnsi="Cambria" w:cs="Times New Roman"/>
            <w:i/>
            <w:sz w:val="20"/>
            <w:szCs w:val="20"/>
            <w:lang w:val="en-GB"/>
          </w:rPr>
          <w:t>https://blogs.ntu.edu.sg/adminternship/info-for-companies/</w:t>
        </w:r>
      </w:hyperlink>
      <w:r w:rsidR="006A7FAC">
        <w:rPr>
          <w:rFonts w:ascii="Cambria" w:eastAsiaTheme="minorHAnsi" w:hAnsi="Cambria" w:cs="Times New Roman"/>
          <w:i/>
          <w:sz w:val="20"/>
          <w:szCs w:val="20"/>
          <w:lang w:val="en-GB"/>
        </w:rPr>
        <w:t xml:space="preserve">. </w:t>
      </w:r>
      <w:r w:rsidR="006A7FAC">
        <w:rPr>
          <w:rFonts w:ascii="Cambria" w:eastAsiaTheme="minorHAnsi" w:hAnsi="Cambria" w:cs="Times New Roman"/>
          <w:i/>
          <w:sz w:val="20"/>
          <w:szCs w:val="20"/>
          <w:lang w:val="en-GB"/>
        </w:rPr>
        <w:br/>
      </w:r>
      <w:r w:rsidR="000D36E5" w:rsidRPr="004D6206">
        <w:rPr>
          <w:i/>
          <w:sz w:val="20"/>
          <w:szCs w:val="20"/>
        </w:rPr>
        <w:t>For reference of how other organizations have written their requirements, visit:</w:t>
      </w:r>
    </w:p>
    <w:p w14:paraId="40308422" w14:textId="77777777" w:rsidR="000D36E5" w:rsidRPr="000D36E5" w:rsidRDefault="009F1B2B" w:rsidP="004D6206">
      <w:pPr>
        <w:jc w:val="center"/>
        <w:rPr>
          <w:i/>
        </w:rPr>
      </w:pPr>
      <w:hyperlink r:id="rId8" w:history="1">
        <w:r w:rsidR="000D36E5" w:rsidRPr="004D6206">
          <w:rPr>
            <w:rStyle w:val="Hyperlink"/>
            <w:i/>
            <w:sz w:val="20"/>
            <w:szCs w:val="20"/>
          </w:rPr>
          <w:t>https://blogs.ntu.edu.sg/adminternship/topics/internship-opportunities/</w:t>
        </w:r>
      </w:hyperlink>
    </w:p>
    <w:p w14:paraId="2049E811" w14:textId="77777777" w:rsidR="000D36E5" w:rsidRPr="00C358AA" w:rsidRDefault="000D36E5" w:rsidP="00C358AA">
      <w:pPr>
        <w:jc w:val="center"/>
        <w:rPr>
          <w:sz w:val="20"/>
          <w:szCs w:val="20"/>
        </w:rPr>
      </w:pPr>
    </w:p>
    <w:p w14:paraId="5D631033" w14:textId="761637B9" w:rsidR="006A7FAC" w:rsidRPr="0087157C" w:rsidRDefault="006A7FAC" w:rsidP="0087157C">
      <w:pPr>
        <w:pStyle w:val="Header"/>
        <w:jc w:val="center"/>
        <w:rPr>
          <w:i/>
          <w:color w:val="000000" w:themeColor="text1"/>
          <w:sz w:val="20"/>
          <w:szCs w:val="20"/>
          <w:lang w:val="en-GB"/>
        </w:rPr>
      </w:pPr>
      <w:r w:rsidRPr="006A7FAC">
        <w:rPr>
          <w:b/>
          <w:i/>
          <w:color w:val="FF0000"/>
          <w:sz w:val="20"/>
          <w:szCs w:val="20"/>
          <w:lang w:val="en-GB"/>
        </w:rPr>
        <w:t>Students</w:t>
      </w:r>
      <w:r w:rsidRPr="006A7FAC">
        <w:rPr>
          <w:i/>
          <w:color w:val="000000" w:themeColor="text1"/>
          <w:sz w:val="20"/>
          <w:szCs w:val="20"/>
          <w:lang w:val="en-GB"/>
        </w:rPr>
        <w:t xml:space="preserve">: </w:t>
      </w:r>
      <w:r>
        <w:rPr>
          <w:i/>
          <w:color w:val="000000" w:themeColor="text1"/>
          <w:sz w:val="20"/>
          <w:szCs w:val="20"/>
          <w:lang w:val="en-GB"/>
        </w:rPr>
        <w:t xml:space="preserve"> If this is for credited internship</w:t>
      </w:r>
      <w:r w:rsidR="00C358AA" w:rsidRPr="006A7FAC">
        <w:rPr>
          <w:i/>
          <w:color w:val="000000" w:themeColor="text1"/>
          <w:sz w:val="20"/>
          <w:szCs w:val="20"/>
          <w:lang w:val="en-GB"/>
        </w:rPr>
        <w:t xml:space="preserve">, please bring company </w:t>
      </w:r>
      <w:r w:rsidR="00F00CDE">
        <w:rPr>
          <w:i/>
          <w:color w:val="000000" w:themeColor="text1"/>
          <w:sz w:val="20"/>
          <w:szCs w:val="20"/>
          <w:lang w:val="en-GB"/>
        </w:rPr>
        <w:t xml:space="preserve">into the internship </w:t>
      </w:r>
      <w:r>
        <w:rPr>
          <w:i/>
          <w:color w:val="000000" w:themeColor="text1"/>
          <w:sz w:val="20"/>
          <w:szCs w:val="20"/>
          <w:lang w:val="en-GB"/>
        </w:rPr>
        <w:t xml:space="preserve">programme </w:t>
      </w:r>
      <w:r w:rsidR="00C358AA" w:rsidRPr="006A7FAC">
        <w:rPr>
          <w:i/>
          <w:color w:val="000000" w:themeColor="text1"/>
          <w:sz w:val="20"/>
          <w:szCs w:val="20"/>
          <w:lang w:val="en-GB"/>
        </w:rPr>
        <w:t xml:space="preserve">as a </w:t>
      </w:r>
      <w:r w:rsidR="00C358AA" w:rsidRPr="006A7FAC">
        <w:rPr>
          <w:b/>
          <w:i/>
          <w:color w:val="000000" w:themeColor="text1"/>
          <w:sz w:val="20"/>
          <w:szCs w:val="20"/>
          <w:u w:val="single"/>
          <w:lang w:val="en-GB"/>
        </w:rPr>
        <w:t>self-source option</w:t>
      </w:r>
      <w:r w:rsidR="00C358AA" w:rsidRPr="006A7FAC">
        <w:rPr>
          <w:i/>
          <w:color w:val="000000" w:themeColor="text1"/>
          <w:sz w:val="20"/>
          <w:szCs w:val="20"/>
          <w:lang w:val="en-GB"/>
        </w:rPr>
        <w:t xml:space="preserve"> upon successful placement</w:t>
      </w:r>
      <w:r>
        <w:rPr>
          <w:i/>
          <w:color w:val="000000" w:themeColor="text1"/>
          <w:sz w:val="20"/>
          <w:szCs w:val="20"/>
          <w:lang w:val="en-GB"/>
        </w:rPr>
        <w:t xml:space="preserve">. If this is for </w:t>
      </w:r>
      <w:r w:rsidRPr="00F00CDE">
        <w:rPr>
          <w:b/>
          <w:i/>
          <w:color w:val="000000" w:themeColor="text1"/>
          <w:sz w:val="20"/>
          <w:szCs w:val="20"/>
          <w:u w:val="single"/>
          <w:lang w:val="en-GB"/>
        </w:rPr>
        <w:t>self-enrichment</w:t>
      </w:r>
      <w:r w:rsidR="00F00CDE">
        <w:rPr>
          <w:i/>
          <w:color w:val="000000" w:themeColor="text1"/>
          <w:sz w:val="20"/>
          <w:szCs w:val="20"/>
          <w:lang w:val="en-GB"/>
        </w:rPr>
        <w:t xml:space="preserve">, </w:t>
      </w:r>
      <w:r>
        <w:rPr>
          <w:i/>
          <w:color w:val="000000" w:themeColor="text1"/>
          <w:sz w:val="20"/>
          <w:szCs w:val="20"/>
          <w:lang w:val="en-GB"/>
        </w:rPr>
        <w:t xml:space="preserve">the school </w:t>
      </w:r>
      <w:r w:rsidRPr="00F00CDE">
        <w:rPr>
          <w:b/>
          <w:i/>
          <w:color w:val="000000" w:themeColor="text1"/>
          <w:sz w:val="20"/>
          <w:szCs w:val="20"/>
          <w:u w:val="single"/>
          <w:lang w:val="en-GB"/>
        </w:rPr>
        <w:t>will</w:t>
      </w:r>
      <w:r w:rsidR="00F00CDE" w:rsidRPr="00F00CDE">
        <w:rPr>
          <w:b/>
          <w:i/>
          <w:color w:val="000000" w:themeColor="text1"/>
          <w:sz w:val="20"/>
          <w:szCs w:val="20"/>
          <w:u w:val="single"/>
          <w:lang w:val="en-GB"/>
        </w:rPr>
        <w:t xml:space="preserve"> not</w:t>
      </w:r>
      <w:r>
        <w:rPr>
          <w:i/>
          <w:color w:val="000000" w:themeColor="text1"/>
          <w:sz w:val="20"/>
          <w:szCs w:val="20"/>
          <w:lang w:val="en-GB"/>
        </w:rPr>
        <w:t xml:space="preserve"> intervene and the agreement will be</w:t>
      </w:r>
      <w:r w:rsidR="00F00CDE">
        <w:rPr>
          <w:i/>
          <w:color w:val="000000" w:themeColor="text1"/>
          <w:sz w:val="20"/>
          <w:szCs w:val="20"/>
          <w:lang w:val="en-GB"/>
        </w:rPr>
        <w:t xml:space="preserve"> strictly</w:t>
      </w:r>
      <w:r>
        <w:rPr>
          <w:i/>
          <w:color w:val="000000" w:themeColor="text1"/>
          <w:sz w:val="20"/>
          <w:szCs w:val="20"/>
          <w:lang w:val="en-GB"/>
        </w:rPr>
        <w:t xml:space="preserve"> between you and the organization.</w:t>
      </w:r>
      <w:r w:rsidR="00F00CDE">
        <w:rPr>
          <w:i/>
          <w:color w:val="000000" w:themeColor="text1"/>
          <w:sz w:val="20"/>
          <w:szCs w:val="20"/>
          <w:lang w:val="en-GB"/>
        </w:rPr>
        <w:t xml:space="preserve"> Please read carefully before committing.</w:t>
      </w:r>
    </w:p>
    <w:p w14:paraId="3C71514A" w14:textId="77777777" w:rsidR="006A7FAC" w:rsidRDefault="006A7FAC" w:rsidP="006E1A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9632"/>
      </w:tblGrid>
      <w:tr w:rsidR="000D36E5" w:rsidRPr="006A7FAC" w14:paraId="0C4BD7A1" w14:textId="77777777" w:rsidTr="00F00CDE">
        <w:trPr>
          <w:trHeight w:val="15"/>
        </w:trPr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3BCD9D" w14:textId="77777777" w:rsidR="000D36E5" w:rsidRPr="006A7FAC" w:rsidRDefault="000D36E5" w:rsidP="006E1AA2">
            <w:pPr>
              <w:rPr>
                <w:b/>
              </w:rPr>
            </w:pPr>
            <w:r w:rsidRPr="006A7FAC">
              <w:rPr>
                <w:b/>
              </w:rPr>
              <w:t>Name of company:</w:t>
            </w:r>
          </w:p>
        </w:tc>
      </w:tr>
      <w:tr w:rsidR="000D36E5" w14:paraId="7F1C9507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DCAAB3" w14:textId="77777777" w:rsidR="000D36E5" w:rsidRDefault="000D36E5" w:rsidP="00255628">
            <w:pPr>
              <w:rPr>
                <w:i/>
                <w:color w:val="548DD4" w:themeColor="text2" w:themeTint="99"/>
              </w:rPr>
            </w:pPr>
            <w:r w:rsidRPr="000D36E5">
              <w:rPr>
                <w:i/>
                <w:color w:val="548DD4" w:themeColor="text2" w:themeTint="99"/>
              </w:rPr>
              <w:t xml:space="preserve">Insert company logo if available </w:t>
            </w:r>
          </w:p>
          <w:p w14:paraId="549BFBED" w14:textId="77777777" w:rsidR="0087157C" w:rsidRPr="000D36E5" w:rsidRDefault="0087157C" w:rsidP="00255628">
            <w:pPr>
              <w:rPr>
                <w:i/>
                <w:color w:val="548DD4" w:themeColor="text2" w:themeTint="99"/>
              </w:rPr>
            </w:pPr>
          </w:p>
        </w:tc>
      </w:tr>
      <w:tr w:rsidR="006E1AA2" w14:paraId="141111A8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8E16E5" w14:textId="77777777" w:rsidR="006E1AA2" w:rsidRPr="006E1AA2" w:rsidRDefault="006E1AA2" w:rsidP="006E1AA2">
            <w:pPr>
              <w:rPr>
                <w:i/>
              </w:rPr>
            </w:pPr>
            <w:r w:rsidRPr="00E14CD6">
              <w:rPr>
                <w:b/>
              </w:rPr>
              <w:t>Internship</w:t>
            </w:r>
            <w:r w:rsidR="000D36E5">
              <w:rPr>
                <w:b/>
              </w:rPr>
              <w:t xml:space="preserve"> / Freelance work</w:t>
            </w:r>
            <w:r w:rsidRPr="00E14CD6">
              <w:rPr>
                <w:b/>
              </w:rPr>
              <w:t xml:space="preserve"> title</w:t>
            </w:r>
          </w:p>
        </w:tc>
      </w:tr>
      <w:tr w:rsidR="006E1AA2" w14:paraId="21BF9E45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161549" w14:textId="199B19BE" w:rsidR="006E1AA2" w:rsidRDefault="000D36E5" w:rsidP="0087157C">
            <w:pPr>
              <w:rPr>
                <w:i/>
                <w:color w:val="548DD4" w:themeColor="text2" w:themeTint="99"/>
              </w:rPr>
            </w:pPr>
            <w:r w:rsidRPr="000D36E5">
              <w:rPr>
                <w:i/>
                <w:color w:val="548DD4" w:themeColor="text2" w:themeTint="99"/>
              </w:rPr>
              <w:t xml:space="preserve">For e.g. </w:t>
            </w:r>
            <w:r w:rsidR="00F00CDE">
              <w:rPr>
                <w:i/>
                <w:color w:val="548DD4" w:themeColor="text2" w:themeTint="99"/>
              </w:rPr>
              <w:t>Visual design</w:t>
            </w:r>
            <w:r w:rsidRPr="000D36E5">
              <w:rPr>
                <w:i/>
                <w:color w:val="548DD4" w:themeColor="text2" w:themeTint="99"/>
              </w:rPr>
              <w:t xml:space="preserve"> intern / </w:t>
            </w:r>
            <w:r w:rsidR="006E1AA2" w:rsidRPr="000D36E5">
              <w:rPr>
                <w:i/>
                <w:color w:val="548DD4" w:themeColor="text2" w:themeTint="99"/>
              </w:rPr>
              <w:t xml:space="preserve">Video production assistant </w:t>
            </w:r>
            <w:r w:rsidR="00F00CDE">
              <w:rPr>
                <w:i/>
                <w:color w:val="548DD4" w:themeColor="text2" w:themeTint="99"/>
              </w:rPr>
              <w:t xml:space="preserve">/ Photographer </w:t>
            </w:r>
            <w:r w:rsidR="00112956">
              <w:rPr>
                <w:i/>
                <w:color w:val="548DD4" w:themeColor="text2" w:themeTint="99"/>
              </w:rPr>
              <w:t xml:space="preserve">/ Brand designer </w:t>
            </w:r>
          </w:p>
          <w:p w14:paraId="533B85BC" w14:textId="77777777" w:rsidR="0087157C" w:rsidRDefault="0087157C" w:rsidP="0087157C">
            <w:pPr>
              <w:rPr>
                <w:i/>
                <w:color w:val="548DD4" w:themeColor="text2" w:themeTint="99"/>
              </w:rPr>
            </w:pPr>
          </w:p>
          <w:p w14:paraId="6DDF11ED" w14:textId="52E02C73" w:rsidR="0087157C" w:rsidRPr="000D36E5" w:rsidRDefault="0087157C" w:rsidP="0087157C">
            <w:pPr>
              <w:rPr>
                <w:i/>
                <w:color w:val="548DD4" w:themeColor="text2" w:themeTint="99"/>
              </w:rPr>
            </w:pPr>
          </w:p>
        </w:tc>
      </w:tr>
      <w:tr w:rsidR="000D36E5" w14:paraId="3AD56AF9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278991" w14:textId="42B78A6E" w:rsidR="000D36E5" w:rsidRPr="006E1AA2" w:rsidRDefault="000D36E5" w:rsidP="00255628">
            <w:pPr>
              <w:rPr>
                <w:i/>
              </w:rPr>
            </w:pPr>
            <w:r>
              <w:rPr>
                <w:b/>
              </w:rPr>
              <w:t>About the company</w:t>
            </w:r>
            <w:r w:rsidR="00F00CDE">
              <w:rPr>
                <w:b/>
              </w:rPr>
              <w:t xml:space="preserve"> </w:t>
            </w:r>
          </w:p>
        </w:tc>
      </w:tr>
      <w:tr w:rsidR="006E1AA2" w14:paraId="22881A6D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C4EC9" w14:textId="1579F767" w:rsidR="006E1AA2" w:rsidRDefault="0087157C" w:rsidP="0087157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 xml:space="preserve">Please </w:t>
            </w:r>
            <w:r w:rsidR="00EE6E54">
              <w:rPr>
                <w:i/>
                <w:color w:val="548DD4" w:themeColor="text2" w:themeTint="99"/>
              </w:rPr>
              <w:t xml:space="preserve">indicate how many interns you </w:t>
            </w:r>
            <w:r w:rsidR="00F00CDE">
              <w:rPr>
                <w:i/>
                <w:color w:val="548DD4" w:themeColor="text2" w:themeTint="99"/>
              </w:rPr>
              <w:t>may</w:t>
            </w:r>
            <w:r w:rsidR="00EE6E54">
              <w:rPr>
                <w:i/>
                <w:color w:val="548DD4" w:themeColor="text2" w:themeTint="99"/>
              </w:rPr>
              <w:t xml:space="preserve"> be taking on.</w:t>
            </w:r>
          </w:p>
          <w:p w14:paraId="4895E192" w14:textId="5B1BC521" w:rsidR="00F00CDE" w:rsidRDefault="00F00CDE" w:rsidP="0087157C">
            <w:pPr>
              <w:rPr>
                <w:i/>
                <w:color w:val="548DD4" w:themeColor="text2" w:themeTint="99"/>
              </w:rPr>
            </w:pPr>
            <w:r w:rsidRPr="000D36E5">
              <w:rPr>
                <w:i/>
                <w:color w:val="548DD4" w:themeColor="text2" w:themeTint="99"/>
              </w:rPr>
              <w:t>Brief description of the company</w:t>
            </w:r>
            <w:r>
              <w:rPr>
                <w:i/>
                <w:color w:val="548DD4" w:themeColor="text2" w:themeTint="99"/>
              </w:rPr>
              <w:t>.</w:t>
            </w:r>
          </w:p>
          <w:p w14:paraId="4600AA0A" w14:textId="2F95BD82" w:rsidR="0087157C" w:rsidRPr="00017EB4" w:rsidRDefault="0087157C" w:rsidP="0087157C">
            <w:pPr>
              <w:rPr>
                <w:rFonts w:eastAsia="Times New Roman" w:cs="Times New Roman"/>
                <w:b/>
                <w:i/>
                <w:color w:val="548DD4" w:themeColor="text2" w:themeTint="99"/>
              </w:rPr>
            </w:pPr>
          </w:p>
        </w:tc>
      </w:tr>
      <w:tr w:rsidR="000D36E5" w14:paraId="4367A969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6A8470" w14:textId="77777777" w:rsidR="000D36E5" w:rsidRPr="006E1AA2" w:rsidRDefault="000D36E5" w:rsidP="00255628">
            <w:pPr>
              <w:rPr>
                <w:i/>
              </w:rPr>
            </w:pPr>
            <w:r w:rsidRPr="00131597">
              <w:rPr>
                <w:rFonts w:eastAsia="Times New Roman" w:cs="Times New Roman"/>
                <w:b/>
                <w:color w:val="000000" w:themeColor="text1"/>
              </w:rPr>
              <w:t>Relevant website and links:</w:t>
            </w:r>
          </w:p>
        </w:tc>
      </w:tr>
      <w:tr w:rsidR="000D36E5" w14:paraId="3B54A451" w14:textId="77777777" w:rsidTr="00F00CDE">
        <w:trPr>
          <w:trHeight w:val="422"/>
        </w:trPr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649D68" w14:textId="20F1B8A3" w:rsidR="000D36E5" w:rsidRDefault="007A6CB2" w:rsidP="007A6CB2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>Providing relevant links enable students to find out more about your organization before applying</w:t>
            </w:r>
          </w:p>
          <w:p w14:paraId="7ADAEA1F" w14:textId="7AF74185" w:rsidR="00F00CDE" w:rsidRPr="00FC1026" w:rsidRDefault="00F00CDE" w:rsidP="007A6CB2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6E1AA2" w14:paraId="182D64C6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309769" w14:textId="77777777" w:rsidR="006E1AA2" w:rsidRPr="006E1AA2" w:rsidRDefault="006E1AA2">
            <w:pPr>
              <w:rPr>
                <w:rFonts w:eastAsia="Times New Roman" w:cs="Times New Roman"/>
                <w:color w:val="000000" w:themeColor="text1"/>
              </w:rPr>
            </w:pPr>
            <w:r w:rsidRPr="00FC1026">
              <w:rPr>
                <w:rFonts w:eastAsia="Times New Roman" w:cs="Times New Roman"/>
                <w:b/>
                <w:color w:val="000000" w:themeColor="text1"/>
              </w:rPr>
              <w:t>Internship job scope and responsibilities description</w:t>
            </w:r>
            <w:r>
              <w:rPr>
                <w:rFonts w:eastAsia="Times New Roman" w:cs="Times New Roman"/>
                <w:b/>
                <w:color w:val="000000" w:themeColor="text1"/>
              </w:rPr>
              <w:t>:</w:t>
            </w:r>
          </w:p>
        </w:tc>
      </w:tr>
      <w:tr w:rsidR="006E1AA2" w14:paraId="5F1AE28E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99769C" w14:textId="7BBD5923" w:rsidR="006E1AA2" w:rsidRDefault="00BF0B2E" w:rsidP="006E1AA2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 xml:space="preserve">Providing detailed job scope and responsibilities can help attract the right </w:t>
            </w:r>
            <w:r w:rsidR="0087157C">
              <w:rPr>
                <w:rFonts w:ascii="Cambria" w:hAnsi="Cambria"/>
                <w:i/>
                <w:color w:val="548DD4" w:themeColor="text2" w:themeTint="99"/>
              </w:rPr>
              <w:t>candidate suitable for your organizational requirement.</w:t>
            </w:r>
            <w:r>
              <w:rPr>
                <w:rFonts w:ascii="Cambria" w:hAnsi="Cambria"/>
                <w:i/>
                <w:color w:val="548DD4" w:themeColor="text2" w:themeTint="99"/>
              </w:rPr>
              <w:t xml:space="preserve"> </w:t>
            </w:r>
          </w:p>
          <w:p w14:paraId="207FBA4D" w14:textId="52930EAD" w:rsidR="0087157C" w:rsidRPr="00FC1026" w:rsidRDefault="0087157C" w:rsidP="006E1AA2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6E1AA2" w14:paraId="2AF9CF4A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723F79" w14:textId="77777777" w:rsidR="006E1AA2" w:rsidRPr="006E1AA2" w:rsidRDefault="006E1AA2">
            <w:pPr>
              <w:rPr>
                <w:rFonts w:eastAsia="Times New Roman" w:cs="Times New Roman"/>
                <w:color w:val="000000" w:themeColor="text1"/>
              </w:rPr>
            </w:pPr>
            <w:r w:rsidRPr="00FC1026">
              <w:rPr>
                <w:rFonts w:eastAsia="Times New Roman" w:cs="Times New Roman"/>
                <w:b/>
                <w:color w:val="000000" w:themeColor="text1"/>
              </w:rPr>
              <w:t>Pre-requisite from candidate (if any)</w:t>
            </w:r>
            <w:r>
              <w:rPr>
                <w:rFonts w:eastAsia="Times New Roman" w:cs="Times New Roman"/>
                <w:b/>
                <w:color w:val="000000" w:themeColor="text1"/>
              </w:rPr>
              <w:t>:</w:t>
            </w:r>
          </w:p>
        </w:tc>
      </w:tr>
      <w:tr w:rsidR="00F00CDE" w14:paraId="6F6E23E7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DCDE9B" w14:textId="0EADE111" w:rsidR="0087157C" w:rsidRDefault="0087157C" w:rsidP="00F9734B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 xml:space="preserve">Pre-requisite helps avoid unsuitable </w:t>
            </w:r>
            <w:proofErr w:type="gramStart"/>
            <w:r>
              <w:rPr>
                <w:rFonts w:ascii="Cambria" w:hAnsi="Cambria"/>
                <w:i/>
                <w:color w:val="548DD4" w:themeColor="text2" w:themeTint="99"/>
              </w:rPr>
              <w:t>applications</w:t>
            </w:r>
            <w:proofErr w:type="gramEnd"/>
            <w:r>
              <w:rPr>
                <w:rFonts w:ascii="Cambria" w:hAnsi="Cambria"/>
                <w:i/>
                <w:color w:val="548DD4" w:themeColor="text2" w:themeTint="99"/>
              </w:rPr>
              <w:t xml:space="preserve"> but this </w:t>
            </w:r>
            <w:r w:rsidR="00F00CDE">
              <w:rPr>
                <w:rFonts w:ascii="Cambria" w:hAnsi="Cambria"/>
                <w:i/>
                <w:color w:val="548DD4" w:themeColor="text2" w:themeTint="99"/>
              </w:rPr>
              <w:t>field is</w:t>
            </w:r>
            <w:r>
              <w:rPr>
                <w:rFonts w:ascii="Cambria" w:hAnsi="Cambria"/>
                <w:i/>
                <w:color w:val="548DD4" w:themeColor="text2" w:themeTint="99"/>
              </w:rPr>
              <w:t xml:space="preserve"> optional.</w:t>
            </w:r>
            <w:r w:rsidR="000134B1">
              <w:rPr>
                <w:rFonts w:ascii="Cambria" w:hAnsi="Cambria"/>
                <w:i/>
                <w:color w:val="548DD4" w:themeColor="text2" w:themeTint="99"/>
              </w:rPr>
              <w:t xml:space="preserve">  </w:t>
            </w:r>
          </w:p>
          <w:p w14:paraId="5E549F3F" w14:textId="77777777" w:rsidR="0087157C" w:rsidRPr="00FC1026" w:rsidRDefault="0087157C" w:rsidP="00F9734B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6E1AA2" w14:paraId="426921DD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8D1B9C" w14:textId="77777777" w:rsidR="006E1AA2" w:rsidRPr="00FC1026" w:rsidRDefault="006E1AA2" w:rsidP="006E1AA2">
            <w:pPr>
              <w:rPr>
                <w:rFonts w:eastAsia="Times New Roman" w:cs="Times New Roman"/>
                <w:b/>
                <w:color w:val="000000" w:themeColor="text1"/>
              </w:rPr>
            </w:pPr>
            <w:r w:rsidRPr="00FC1026">
              <w:rPr>
                <w:rFonts w:eastAsia="Times New Roman" w:cs="Times New Roman"/>
                <w:b/>
                <w:color w:val="000000" w:themeColor="text1"/>
              </w:rPr>
              <w:t>Estimated time frame/period</w:t>
            </w:r>
          </w:p>
        </w:tc>
      </w:tr>
      <w:tr w:rsidR="006E1AA2" w14:paraId="0537D1AE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5E4537" w14:textId="77777777" w:rsidR="00254FFE" w:rsidRPr="000D36E5" w:rsidRDefault="00254FFE" w:rsidP="00254FFE">
            <w:pPr>
              <w:rPr>
                <w:rFonts w:ascii="Cambria" w:eastAsia="Times New Roman" w:hAnsi="Cambria" w:cs="Times New Roman"/>
                <w:color w:val="548DD4" w:themeColor="text2" w:themeTint="99"/>
              </w:rPr>
            </w:pPr>
            <w:r w:rsidRPr="000D36E5">
              <w:rPr>
                <w:rFonts w:ascii="Cambria" w:eastAsia="Times New Roman" w:hAnsi="Cambria" w:cs="Times New Roman"/>
                <w:color w:val="548DD4" w:themeColor="text2" w:themeTint="99"/>
              </w:rPr>
              <w:t xml:space="preserve">Students’ longest holiday period is normally between </w:t>
            </w:r>
            <w:proofErr w:type="spellStart"/>
            <w:r w:rsidRPr="00C316EA">
              <w:rPr>
                <w:rFonts w:ascii="Cambria" w:eastAsia="Times New Roman" w:hAnsi="Cambria" w:cs="Times New Roman"/>
                <w:b/>
                <w:i/>
                <w:color w:val="548DD4" w:themeColor="text2" w:themeTint="99"/>
              </w:rPr>
              <w:t>Mid May</w:t>
            </w:r>
            <w:proofErr w:type="spellEnd"/>
            <w:r w:rsidRPr="00C316EA">
              <w:rPr>
                <w:rFonts w:ascii="Cambria" w:eastAsia="Times New Roman" w:hAnsi="Cambria" w:cs="Times New Roman"/>
                <w:b/>
                <w:i/>
                <w:color w:val="548DD4" w:themeColor="text2" w:themeTint="99"/>
              </w:rPr>
              <w:t xml:space="preserve"> – Mid August</w:t>
            </w:r>
            <w:r>
              <w:rPr>
                <w:rFonts w:ascii="Cambria" w:eastAsia="Times New Roman" w:hAnsi="Cambria" w:cs="Times New Roman"/>
                <w:color w:val="548DD4" w:themeColor="text2" w:themeTint="99"/>
              </w:rPr>
              <w:t xml:space="preserve"> (approx. 3 months. </w:t>
            </w:r>
            <w:r w:rsidRPr="000D36E5">
              <w:rPr>
                <w:rFonts w:ascii="Cambria" w:eastAsia="Times New Roman" w:hAnsi="Cambria" w:cs="Times New Roman"/>
                <w:color w:val="548DD4" w:themeColor="text2" w:themeTint="99"/>
              </w:rPr>
              <w:t xml:space="preserve">The next best timing would be between </w:t>
            </w:r>
            <w:r w:rsidRPr="00C316EA">
              <w:rPr>
                <w:rFonts w:ascii="Cambria" w:eastAsia="Times New Roman" w:hAnsi="Cambria" w:cs="Times New Roman"/>
                <w:b/>
                <w:i/>
                <w:color w:val="548DD4" w:themeColor="text2" w:themeTint="99"/>
              </w:rPr>
              <w:t>Mid Nov – Mid January</w:t>
            </w:r>
            <w:r w:rsidRPr="000D36E5">
              <w:rPr>
                <w:rFonts w:ascii="Cambria" w:eastAsia="Times New Roman" w:hAnsi="Cambria" w:cs="Times New Roman"/>
                <w:color w:val="548DD4" w:themeColor="text2" w:themeTint="99"/>
              </w:rPr>
              <w:t xml:space="preserve"> (approx. 2 months). Any other timing outside of these holiday period </w:t>
            </w:r>
            <w:r>
              <w:rPr>
                <w:rFonts w:ascii="Cambria" w:eastAsia="Times New Roman" w:hAnsi="Cambria" w:cs="Times New Roman"/>
                <w:color w:val="548DD4" w:themeColor="text2" w:themeTint="99"/>
              </w:rPr>
              <w:t>will</w:t>
            </w:r>
            <w:r w:rsidRPr="000D36E5">
              <w:rPr>
                <w:rFonts w:ascii="Cambria" w:eastAsia="Times New Roman" w:hAnsi="Cambria" w:cs="Times New Roman"/>
                <w:color w:val="548DD4" w:themeColor="text2" w:themeTint="99"/>
              </w:rPr>
              <w:t xml:space="preserve"> interfere with students’ class schedule and likely to garner less interest. Part-time</w:t>
            </w:r>
            <w:r>
              <w:rPr>
                <w:rFonts w:ascii="Cambria" w:eastAsia="Times New Roman" w:hAnsi="Cambria" w:cs="Times New Roman"/>
                <w:color w:val="548DD4" w:themeColor="text2" w:themeTint="99"/>
              </w:rPr>
              <w:t xml:space="preserve"> or freelance</w:t>
            </w:r>
            <w:r w:rsidRPr="000D36E5">
              <w:rPr>
                <w:rFonts w:ascii="Cambria" w:eastAsia="Times New Roman" w:hAnsi="Cambria" w:cs="Times New Roman"/>
                <w:color w:val="548DD4" w:themeColor="text2" w:themeTint="99"/>
              </w:rPr>
              <w:t xml:space="preserve"> basis internship could perhaps be suggested and arranged between the organization and the st</w:t>
            </w:r>
            <w:r>
              <w:rPr>
                <w:rFonts w:ascii="Cambria" w:eastAsia="Times New Roman" w:hAnsi="Cambria" w:cs="Times New Roman"/>
                <w:color w:val="548DD4" w:themeColor="text2" w:themeTint="99"/>
              </w:rPr>
              <w:t>udents themselves in this case.</w:t>
            </w:r>
          </w:p>
          <w:p w14:paraId="73C25C5D" w14:textId="77777777" w:rsidR="00254FFE" w:rsidRPr="00254FFE" w:rsidRDefault="00254FFE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i/>
                <w:color w:val="548DD4" w:themeColor="text2" w:themeTint="99"/>
                <w:sz w:val="24"/>
                <w:szCs w:val="24"/>
                <w:lang w:val="en-US"/>
              </w:rPr>
            </w:pPr>
          </w:p>
          <w:p w14:paraId="11835187" w14:textId="4C18F02A" w:rsidR="00802324" w:rsidRPr="00802324" w:rsidRDefault="00802324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i/>
                <w:color w:val="548DD4" w:themeColor="text2" w:themeTint="99"/>
                <w:sz w:val="24"/>
                <w:szCs w:val="24"/>
              </w:rPr>
            </w:pPr>
            <w:r w:rsidRPr="00802324">
              <w:rPr>
                <w:rFonts w:ascii="Cambria" w:hAnsi="Cambria"/>
                <w:b/>
                <w:i/>
                <w:color w:val="548DD4" w:themeColor="text2" w:themeTint="99"/>
                <w:sz w:val="24"/>
                <w:szCs w:val="24"/>
              </w:rPr>
              <w:t>Example:</w:t>
            </w:r>
          </w:p>
          <w:p w14:paraId="49F03B1A" w14:textId="77D132C0" w:rsidR="00802324" w:rsidRDefault="00A103E3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15th June – 5</w:t>
            </w:r>
            <w:proofErr w:type="gramStart"/>
            <w:r w:rsidRPr="00A103E3">
              <w:rPr>
                <w:rFonts w:ascii="Cambria" w:hAnsi="Cambria"/>
                <w:i/>
                <w:color w:val="548DD4" w:themeColor="text2" w:themeTint="99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 August</w:t>
            </w:r>
            <w:proofErr w:type="gramEnd"/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2020 </w:t>
            </w:r>
            <w:r w:rsidR="00802324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(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8 weeks) </w:t>
            </w:r>
          </w:p>
          <w:p w14:paraId="2F94EC0F" w14:textId="5C39B97E" w:rsidR="00FC24EE" w:rsidRDefault="00FC24EE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Flexible – to be discussed</w:t>
            </w:r>
          </w:p>
          <w:p w14:paraId="7021E00A" w14:textId="77777777" w:rsidR="007B521C" w:rsidRDefault="007B521C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</w:p>
          <w:p w14:paraId="08281845" w14:textId="3B09517A" w:rsidR="006B3011" w:rsidRPr="000D36E5" w:rsidRDefault="006B3011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E1AA2" w14:paraId="798178EC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73C60B" w14:textId="1B248A00" w:rsidR="006E1AA2" w:rsidRPr="000D36E5" w:rsidRDefault="00254FFE" w:rsidP="000D36E5">
            <w:pPr>
              <w:rPr>
                <w:rFonts w:ascii="Cambria" w:eastAsia="Times New Roman" w:hAnsi="Cambria" w:cs="Times New Roman"/>
                <w:i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</w:rPr>
              <w:lastRenderedPageBreak/>
              <w:t>Allowances</w:t>
            </w:r>
          </w:p>
        </w:tc>
      </w:tr>
      <w:tr w:rsidR="006E1AA2" w14:paraId="668056AD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FDCE07" w14:textId="6556612F" w:rsidR="00A67AF2" w:rsidRDefault="00254FFE" w:rsidP="000D36E5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  <w:r w:rsidRPr="00AA7DD6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NTU recommends $800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- $1000</w:t>
            </w:r>
            <w:r w:rsidRPr="00AA7DD6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per month but the final decision 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can be mutually agreed between company and student</w:t>
            </w:r>
            <w:r w:rsidRPr="00AA7DD6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F00CDE">
              <w:rPr>
                <w:rFonts w:ascii="Cambria" w:hAnsi="Cambria"/>
                <w:b/>
                <w:i/>
                <w:color w:val="548DD4" w:themeColor="text2" w:themeTint="99"/>
                <w:sz w:val="24"/>
                <w:szCs w:val="24"/>
              </w:rPr>
              <w:t>If no remuneration is stated, this field will be stated as ‘none’.</w:t>
            </w:r>
            <w:r w:rsidRPr="00AA7DD6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Allowance indication will usually garner more interest. Please indicate that whether it is per month/ per 10 weeks / per job </w:t>
            </w:r>
            <w:proofErr w:type="gramStart"/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etc..</w:t>
            </w:r>
            <w:proofErr w:type="gramEnd"/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6B3011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or the budget you have in mind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. </w:t>
            </w:r>
          </w:p>
          <w:p w14:paraId="2BE9FFDE" w14:textId="77777777" w:rsidR="000D36E5" w:rsidRDefault="000D36E5" w:rsidP="000D36E5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</w:p>
          <w:p w14:paraId="4B09AE9B" w14:textId="77777777" w:rsidR="000D36E5" w:rsidRPr="000D36E5" w:rsidRDefault="000D36E5" w:rsidP="000D36E5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color w:val="548DD4" w:themeColor="text2" w:themeTint="99"/>
                <w:sz w:val="24"/>
                <w:szCs w:val="24"/>
              </w:rPr>
              <w:t>Examples of allowance</w:t>
            </w:r>
            <w:r w:rsidRPr="000D36E5">
              <w:rPr>
                <w:rFonts w:ascii="Cambria" w:hAnsi="Cambria"/>
                <w:b/>
                <w:i/>
                <w:color w:val="548DD4" w:themeColor="text2" w:themeTint="99"/>
                <w:sz w:val="24"/>
                <w:szCs w:val="24"/>
              </w:rPr>
              <w:t xml:space="preserve"> indication: </w:t>
            </w:r>
          </w:p>
          <w:p w14:paraId="3B0FE4A5" w14:textId="38E25C8E" w:rsidR="007A6CB2" w:rsidRDefault="00017EB4" w:rsidP="00A103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$</w:t>
            </w:r>
            <w:r w:rsidR="006B3011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1500</w:t>
            </w:r>
            <w:r w:rsidR="007A6CB2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/ </w:t>
            </w:r>
            <w:r w:rsidR="006B3011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job scope</w:t>
            </w:r>
          </w:p>
          <w:p w14:paraId="4C829162" w14:textId="0A7979F2" w:rsidR="00F00CDE" w:rsidRDefault="00F00CDE" w:rsidP="00A103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$800 - $1000 / </w:t>
            </w:r>
            <w:r w:rsidR="006B3011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job scope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(</w:t>
            </w:r>
            <w:r w:rsidR="00A103E3"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>tbc</w:t>
            </w:r>
            <w:r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  <w:t xml:space="preserve"> upon interview) </w:t>
            </w:r>
          </w:p>
          <w:p w14:paraId="2C2FECF5" w14:textId="77777777" w:rsidR="00BF0B2E" w:rsidRDefault="00BF0B2E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</w:p>
          <w:p w14:paraId="7AC8054D" w14:textId="072FA1CB" w:rsidR="00F00CDE" w:rsidRPr="000D36E5" w:rsidRDefault="00F00CDE" w:rsidP="00017EB4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48309E" w14:paraId="29E79BD9" w14:textId="77777777" w:rsidTr="00201C33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CDA2B3" w14:textId="40A6726A" w:rsidR="0048309E" w:rsidRDefault="0048309E" w:rsidP="0048309E">
            <w:pPr>
              <w:rPr>
                <w:rFonts w:ascii="Cambria" w:eastAsia="Times New Roman" w:hAnsi="Cambria" w:cs="Times New Roman"/>
                <w:b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</w:rPr>
              <w:t>Reporting instructions</w:t>
            </w:r>
          </w:p>
        </w:tc>
      </w:tr>
      <w:tr w:rsidR="0048309E" w14:paraId="4D6732C9" w14:textId="77777777" w:rsidTr="00201C33">
        <w:trPr>
          <w:trHeight w:val="910"/>
        </w:trPr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0352A0" w14:textId="7FB0AC3C" w:rsidR="0048309E" w:rsidRDefault="0048309E" w:rsidP="0048309E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>To work from home or until</w:t>
            </w:r>
            <w:r w:rsidR="00254FFE">
              <w:rPr>
                <w:rFonts w:ascii="Cambria" w:hAnsi="Cambria"/>
                <w:i/>
                <w:color w:val="548DD4" w:themeColor="text2" w:themeTint="99"/>
              </w:rPr>
              <w:t xml:space="preserve"> </w:t>
            </w:r>
            <w:proofErr w:type="gramStart"/>
            <w:r w:rsidR="00254FFE">
              <w:rPr>
                <w:rFonts w:ascii="Cambria" w:hAnsi="Cambria"/>
                <w:i/>
                <w:color w:val="548DD4" w:themeColor="text2" w:themeTint="99"/>
              </w:rPr>
              <w:t xml:space="preserve">all </w:t>
            </w:r>
            <w:r>
              <w:rPr>
                <w:rFonts w:ascii="Cambria" w:hAnsi="Cambria"/>
                <w:i/>
                <w:color w:val="548DD4" w:themeColor="text2" w:themeTint="99"/>
              </w:rPr>
              <w:t xml:space="preserve"> CB</w:t>
            </w:r>
            <w:proofErr w:type="gramEnd"/>
            <w:r>
              <w:rPr>
                <w:rFonts w:ascii="Cambria" w:hAnsi="Cambria"/>
                <w:i/>
                <w:color w:val="548DD4" w:themeColor="text2" w:themeTint="99"/>
              </w:rPr>
              <w:t xml:space="preserve"> measures are lifted ? </w:t>
            </w:r>
          </w:p>
          <w:p w14:paraId="4E326BD2" w14:textId="77777777" w:rsidR="0048309E" w:rsidRDefault="0048309E" w:rsidP="0048309E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>Work from office address</w:t>
            </w:r>
            <w:r w:rsidR="0088456E">
              <w:rPr>
                <w:rFonts w:ascii="Cambria" w:hAnsi="Cambria"/>
                <w:i/>
                <w:color w:val="548DD4" w:themeColor="text2" w:themeTint="99"/>
              </w:rPr>
              <w:t xml:space="preserve"> from 1</w:t>
            </w:r>
            <w:r w:rsidR="0088456E" w:rsidRPr="0088456E">
              <w:rPr>
                <w:rFonts w:ascii="Cambria" w:hAnsi="Cambria"/>
                <w:i/>
                <w:color w:val="548DD4" w:themeColor="text2" w:themeTint="99"/>
                <w:vertAlign w:val="superscript"/>
              </w:rPr>
              <w:t>st</w:t>
            </w:r>
            <w:r w:rsidR="0088456E">
              <w:rPr>
                <w:rFonts w:ascii="Cambria" w:hAnsi="Cambria"/>
                <w:i/>
                <w:color w:val="548DD4" w:themeColor="text2" w:themeTint="99"/>
              </w:rPr>
              <w:t xml:space="preserve"> June </w:t>
            </w:r>
            <w:proofErr w:type="gramStart"/>
            <w:r w:rsidR="0088456E">
              <w:rPr>
                <w:rFonts w:ascii="Cambria" w:hAnsi="Cambria"/>
                <w:i/>
                <w:color w:val="548DD4" w:themeColor="text2" w:themeTint="99"/>
              </w:rPr>
              <w:t>etc..</w:t>
            </w:r>
            <w:proofErr w:type="gramEnd"/>
            <w:r w:rsidR="0088456E">
              <w:rPr>
                <w:rFonts w:ascii="Cambria" w:hAnsi="Cambria"/>
                <w:i/>
                <w:color w:val="548DD4" w:themeColor="text2" w:themeTint="99"/>
              </w:rPr>
              <w:t xml:space="preserve"> </w:t>
            </w:r>
            <w:r>
              <w:rPr>
                <w:rFonts w:ascii="Cambria" w:hAnsi="Cambria"/>
                <w:i/>
                <w:color w:val="548DD4" w:themeColor="text2" w:themeTint="99"/>
              </w:rPr>
              <w:t xml:space="preserve"> (as shown in website</w:t>
            </w:r>
            <w:proofErr w:type="gramStart"/>
            <w:r>
              <w:rPr>
                <w:rFonts w:ascii="Cambria" w:hAnsi="Cambria"/>
                <w:i/>
                <w:color w:val="548DD4" w:themeColor="text2" w:themeTint="99"/>
              </w:rPr>
              <w:t>) ?</w:t>
            </w:r>
            <w:proofErr w:type="gramEnd"/>
          </w:p>
          <w:p w14:paraId="2E5EC8FD" w14:textId="77777777" w:rsidR="0088456E" w:rsidRDefault="0088456E" w:rsidP="0048309E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 xml:space="preserve">To be discussed during </w:t>
            </w:r>
            <w:proofErr w:type="gramStart"/>
            <w:r>
              <w:rPr>
                <w:rFonts w:ascii="Cambria" w:hAnsi="Cambria"/>
                <w:i/>
                <w:color w:val="548DD4" w:themeColor="text2" w:themeTint="99"/>
              </w:rPr>
              <w:t>interview ?</w:t>
            </w:r>
            <w:proofErr w:type="gramEnd"/>
            <w:r>
              <w:rPr>
                <w:rFonts w:ascii="Cambria" w:hAnsi="Cambria"/>
                <w:i/>
                <w:color w:val="548DD4" w:themeColor="text2" w:themeTint="99"/>
              </w:rPr>
              <w:t xml:space="preserve"> </w:t>
            </w:r>
          </w:p>
          <w:p w14:paraId="1138DC46" w14:textId="71F3BB21" w:rsidR="0088456E" w:rsidRPr="0048309E" w:rsidRDefault="0088456E" w:rsidP="0048309E">
            <w:pPr>
              <w:rPr>
                <w:rFonts w:ascii="Cambria" w:hAnsi="Cambria"/>
                <w:i/>
                <w:color w:val="548DD4" w:themeColor="text2" w:themeTint="99"/>
              </w:rPr>
            </w:pPr>
          </w:p>
        </w:tc>
      </w:tr>
      <w:tr w:rsidR="0048309E" w14:paraId="37E338FF" w14:textId="77777777" w:rsidTr="00201C33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FE4D2A" w14:textId="1850DA5F" w:rsidR="0048309E" w:rsidRPr="000D36E5" w:rsidRDefault="0048309E" w:rsidP="0048309E">
            <w:pPr>
              <w:rPr>
                <w:rFonts w:ascii="Cambria" w:eastAsia="Times New Roman" w:hAnsi="Cambria" w:cs="Times New Roman"/>
                <w:i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</w:rPr>
              <w:t xml:space="preserve">Working equipment /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 w:themeColor="text1"/>
              </w:rPr>
              <w:t>softwares</w:t>
            </w:r>
            <w:proofErr w:type="spellEnd"/>
          </w:p>
        </w:tc>
      </w:tr>
      <w:tr w:rsidR="0048309E" w14:paraId="1BA2960F" w14:textId="77777777" w:rsidTr="00201C33">
        <w:trPr>
          <w:trHeight w:val="910"/>
        </w:trPr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7134A4" w14:textId="7D2D327E" w:rsidR="0048309E" w:rsidRDefault="0048309E" w:rsidP="0048309E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 xml:space="preserve">Will this be provided by the organization? </w:t>
            </w:r>
          </w:p>
          <w:p w14:paraId="454048E5" w14:textId="68B8A031" w:rsidR="0048309E" w:rsidRPr="0048309E" w:rsidRDefault="0048309E" w:rsidP="0048309E">
            <w:pPr>
              <w:rPr>
                <w:rFonts w:ascii="Cambria" w:hAnsi="Cambria"/>
                <w:i/>
                <w:color w:val="548DD4" w:themeColor="text2" w:themeTint="99"/>
              </w:rPr>
            </w:pPr>
            <w:r>
              <w:rPr>
                <w:rFonts w:ascii="Cambria" w:hAnsi="Cambria"/>
                <w:i/>
                <w:color w:val="548DD4" w:themeColor="text2" w:themeTint="99"/>
              </w:rPr>
              <w:t xml:space="preserve">If you wish student to use his/ her </w:t>
            </w:r>
            <w:r w:rsidR="008B605A">
              <w:rPr>
                <w:rFonts w:ascii="Cambria" w:hAnsi="Cambria"/>
                <w:i/>
                <w:color w:val="548DD4" w:themeColor="text2" w:themeTint="99"/>
              </w:rPr>
              <w:t xml:space="preserve">laptop and </w:t>
            </w:r>
            <w:proofErr w:type="spellStart"/>
            <w:r w:rsidR="008B605A">
              <w:rPr>
                <w:rFonts w:ascii="Cambria" w:hAnsi="Cambria"/>
                <w:i/>
                <w:color w:val="548DD4" w:themeColor="text2" w:themeTint="99"/>
              </w:rPr>
              <w:t>softwares</w:t>
            </w:r>
            <w:proofErr w:type="spellEnd"/>
            <w:r w:rsidR="008B605A">
              <w:rPr>
                <w:rFonts w:ascii="Cambria" w:hAnsi="Cambria"/>
                <w:i/>
                <w:color w:val="548DD4" w:themeColor="text2" w:themeTint="99"/>
              </w:rPr>
              <w:t>, please kindly clarify and discuss this with student during interview</w:t>
            </w:r>
            <w:r w:rsidR="0088456E">
              <w:rPr>
                <w:rFonts w:ascii="Cambria" w:hAnsi="Cambria"/>
                <w:i/>
                <w:color w:val="548DD4" w:themeColor="text2" w:themeTint="99"/>
              </w:rPr>
              <w:t xml:space="preserve">. </w:t>
            </w:r>
          </w:p>
          <w:p w14:paraId="7ACAE1FD" w14:textId="77777777" w:rsidR="0048309E" w:rsidRDefault="0048309E" w:rsidP="0048309E"/>
          <w:p w14:paraId="544CA6A9" w14:textId="77777777" w:rsidR="0048309E" w:rsidRDefault="0048309E" w:rsidP="0048309E"/>
        </w:tc>
      </w:tr>
      <w:tr w:rsidR="0048309E" w14:paraId="23016AA4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8A26DA" w14:textId="77777777" w:rsidR="0048309E" w:rsidRPr="000D36E5" w:rsidRDefault="0048309E" w:rsidP="0048309E">
            <w:pPr>
              <w:rPr>
                <w:rFonts w:ascii="Cambria" w:eastAsia="Times New Roman" w:hAnsi="Cambria" w:cs="Times New Roman"/>
                <w:i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</w:rPr>
              <w:t>Contact person / email to respond to</w:t>
            </w:r>
          </w:p>
        </w:tc>
      </w:tr>
      <w:tr w:rsidR="0048309E" w14:paraId="225AB948" w14:textId="77777777" w:rsidTr="00F00CDE">
        <w:trPr>
          <w:trHeight w:val="910"/>
        </w:trPr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5CCF14" w14:textId="41E803B4" w:rsidR="0048309E" w:rsidRDefault="0048309E" w:rsidP="0048309E">
            <w:r>
              <w:rPr>
                <w:rFonts w:ascii="Cambria" w:hAnsi="Cambria"/>
                <w:i/>
                <w:color w:val="548DD4" w:themeColor="text2" w:themeTint="99"/>
              </w:rPr>
              <w:t>Let the candidate know who to address and send their application to.</w:t>
            </w:r>
            <w:r w:rsidRPr="00AA7DD6">
              <w:rPr>
                <w:rFonts w:ascii="Cambria" w:hAnsi="Cambria"/>
                <w:i/>
                <w:color w:val="548DD4" w:themeColor="text2" w:themeTint="99"/>
              </w:rPr>
              <w:t xml:space="preserve"> </w:t>
            </w:r>
          </w:p>
          <w:p w14:paraId="71811C5D" w14:textId="77777777" w:rsidR="0048309E" w:rsidRDefault="0048309E" w:rsidP="0048309E"/>
          <w:p w14:paraId="796492A5" w14:textId="77777777" w:rsidR="0048309E" w:rsidRDefault="0048309E" w:rsidP="0048309E"/>
        </w:tc>
      </w:tr>
      <w:tr w:rsidR="0048309E" w14:paraId="6CA6A484" w14:textId="77777777" w:rsidTr="00F00CDE">
        <w:tc>
          <w:tcPr>
            <w:tcW w:w="9707" w:type="dxa"/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2C405" w14:textId="77777777" w:rsidR="0048309E" w:rsidRPr="000D36E5" w:rsidRDefault="0048309E" w:rsidP="0048309E">
            <w:pPr>
              <w:rPr>
                <w:rFonts w:ascii="Cambria" w:eastAsia="Times New Roman" w:hAnsi="Cambria" w:cs="Times New Roman"/>
                <w:i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</w:rPr>
              <w:t>Other instructions / comments for applicants</w:t>
            </w:r>
          </w:p>
        </w:tc>
      </w:tr>
      <w:tr w:rsidR="0048309E" w14:paraId="7199592A" w14:textId="77777777" w:rsidTr="00F00CDE">
        <w:tc>
          <w:tcPr>
            <w:tcW w:w="970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ED6070" w14:textId="2A24A337" w:rsidR="0048309E" w:rsidRDefault="0048309E" w:rsidP="0048309E">
            <w:r>
              <w:rPr>
                <w:rFonts w:ascii="Cambria" w:hAnsi="Cambria"/>
                <w:i/>
                <w:color w:val="548DD4" w:themeColor="text2" w:themeTint="99"/>
              </w:rPr>
              <w:t>For e.g. Please email your portfolio or link for viewing of your work</w:t>
            </w:r>
          </w:p>
        </w:tc>
      </w:tr>
    </w:tbl>
    <w:p w14:paraId="22FE8E1B" w14:textId="77777777" w:rsidR="000D36E5" w:rsidRPr="00AA7DD6" w:rsidRDefault="000D36E5" w:rsidP="000D36E5">
      <w:pPr>
        <w:rPr>
          <w:rFonts w:ascii="Cambria" w:eastAsia="Times New Roman" w:hAnsi="Cambria" w:cs="Times New Roman"/>
          <w:b/>
          <w:color w:val="000000" w:themeColor="text1"/>
        </w:rPr>
      </w:pPr>
    </w:p>
    <w:p w14:paraId="1A9E6060" w14:textId="77777777" w:rsidR="000D36E5" w:rsidRDefault="000D36E5"/>
    <w:sectPr w:rsidR="000D36E5" w:rsidSect="00F00CDE">
      <w:headerReference w:type="first" r:id="rId9"/>
      <w:footerReference w:type="first" r:id="rId10"/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1F9C" w14:textId="77777777" w:rsidR="009F1B2B" w:rsidRDefault="009F1B2B" w:rsidP="00BF0B2E">
      <w:r>
        <w:separator/>
      </w:r>
    </w:p>
  </w:endnote>
  <w:endnote w:type="continuationSeparator" w:id="0">
    <w:p w14:paraId="4A9964F1" w14:textId="77777777" w:rsidR="009F1B2B" w:rsidRDefault="009F1B2B" w:rsidP="00BF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107A" w14:textId="733E44F4" w:rsidR="00BF0B2E" w:rsidRPr="00BF0B2E" w:rsidRDefault="00BF0B2E">
    <w:pPr>
      <w:pStyle w:val="Footer"/>
      <w:rPr>
        <w:i/>
        <w:sz w:val="20"/>
        <w:szCs w:val="20"/>
      </w:rPr>
    </w:pPr>
    <w:r w:rsidRPr="00BF0B2E">
      <w:rPr>
        <w:i/>
        <w:sz w:val="20"/>
        <w:szCs w:val="20"/>
      </w:rPr>
      <w:t>Continue on next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C451" w14:textId="77777777" w:rsidR="009F1B2B" w:rsidRDefault="009F1B2B" w:rsidP="00BF0B2E">
      <w:r>
        <w:separator/>
      </w:r>
    </w:p>
  </w:footnote>
  <w:footnote w:type="continuationSeparator" w:id="0">
    <w:p w14:paraId="5937C3E1" w14:textId="77777777" w:rsidR="009F1B2B" w:rsidRDefault="009F1B2B" w:rsidP="00BF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D73B" w14:textId="77777777" w:rsidR="004D6206" w:rsidRPr="00C358AA" w:rsidRDefault="004D6206" w:rsidP="004D6206">
    <w:pPr>
      <w:pStyle w:val="NormalWeb"/>
      <w:spacing w:before="0" w:beforeAutospacing="0" w:after="0" w:afterAutospacing="0"/>
      <w:jc w:val="center"/>
      <w:rPr>
        <w:rFonts w:ascii="Cambria" w:hAnsi="Cambria"/>
        <w:b/>
        <w:color w:val="000000" w:themeColor="text1"/>
        <w:sz w:val="36"/>
        <w:szCs w:val="36"/>
      </w:rPr>
    </w:pPr>
    <w:r w:rsidRPr="00C358AA">
      <w:rPr>
        <w:rFonts w:ascii="Cambria" w:hAnsi="Cambria"/>
        <w:b/>
        <w:color w:val="000000" w:themeColor="text1"/>
        <w:sz w:val="36"/>
        <w:szCs w:val="36"/>
      </w:rPr>
      <w:t>School of Art, Design &amp; Media (NTU)</w:t>
    </w:r>
  </w:p>
  <w:p w14:paraId="4C15B605" w14:textId="77777777" w:rsidR="004D6206" w:rsidRPr="004D6206" w:rsidRDefault="004D6206" w:rsidP="00F41B88">
    <w:pPr>
      <w:pStyle w:val="NormalWeb"/>
      <w:spacing w:before="0" w:beforeAutospacing="0" w:after="0" w:afterAutospacing="0"/>
      <w:jc w:val="center"/>
      <w:rPr>
        <w:rFonts w:ascii="Cambria" w:hAnsi="Cambria"/>
        <w:b/>
        <w:color w:val="000000" w:themeColor="text1"/>
      </w:rPr>
    </w:pPr>
  </w:p>
  <w:tbl>
    <w:tblPr>
      <w:tblStyle w:val="TableGrid"/>
      <w:tblW w:w="0" w:type="auto"/>
      <w:tblInd w:w="1361" w:type="dxa"/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6691"/>
    </w:tblGrid>
    <w:tr w:rsidR="004D6206" w14:paraId="014AC450" w14:textId="77777777" w:rsidTr="008508EE">
      <w:tc>
        <w:tcPr>
          <w:tcW w:w="6691" w:type="dxa"/>
        </w:tcPr>
        <w:p w14:paraId="77F4B182" w14:textId="7C9D5173" w:rsidR="004D6206" w:rsidRPr="004D6206" w:rsidRDefault="00254FFE" w:rsidP="00F41B88">
          <w:pPr>
            <w:pStyle w:val="NormalWeb"/>
            <w:spacing w:before="0" w:beforeAutospacing="0" w:after="0" w:afterAutospacing="0"/>
            <w:jc w:val="center"/>
            <w:rPr>
              <w:rFonts w:ascii="Cambria" w:hAnsi="Cambria"/>
              <w:color w:val="000000" w:themeColor="text1"/>
              <w:sz w:val="24"/>
              <w:szCs w:val="24"/>
            </w:rPr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 xml:space="preserve">Informal/freelance internship </w:t>
          </w:r>
          <w:r w:rsidR="00E37A67">
            <w:rPr>
              <w:rFonts w:ascii="Cambria" w:hAnsi="Cambria"/>
              <w:color w:val="000000" w:themeColor="text1"/>
              <w:sz w:val="24"/>
              <w:szCs w:val="24"/>
            </w:rPr>
            <w:t xml:space="preserve">opportunity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br/>
          </w:r>
          <w:r w:rsidR="00E37A67">
            <w:rPr>
              <w:rFonts w:ascii="Cambria" w:hAnsi="Cambria"/>
              <w:color w:val="000000" w:themeColor="text1"/>
              <w:sz w:val="24"/>
              <w:szCs w:val="24"/>
            </w:rPr>
            <w:t>for students and graduates</w:t>
          </w:r>
        </w:p>
      </w:tc>
    </w:tr>
  </w:tbl>
  <w:p w14:paraId="287875B6" w14:textId="50BB73F8" w:rsidR="004D6206" w:rsidRPr="004D6206" w:rsidRDefault="004D6206" w:rsidP="004D6206">
    <w:pPr>
      <w:pStyle w:val="Header"/>
      <w:rPr>
        <w:sz w:val="36"/>
        <w:szCs w:val="3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04D2"/>
    <w:multiLevelType w:val="hybridMultilevel"/>
    <w:tmpl w:val="4656B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2"/>
    <w:rsid w:val="000134B1"/>
    <w:rsid w:val="00017EB4"/>
    <w:rsid w:val="000D06D9"/>
    <w:rsid w:val="000D167C"/>
    <w:rsid w:val="000D36E5"/>
    <w:rsid w:val="00112956"/>
    <w:rsid w:val="0012244E"/>
    <w:rsid w:val="001A7F6B"/>
    <w:rsid w:val="001B3DF2"/>
    <w:rsid w:val="00254FFE"/>
    <w:rsid w:val="002A73E9"/>
    <w:rsid w:val="002F4563"/>
    <w:rsid w:val="0032115A"/>
    <w:rsid w:val="00334194"/>
    <w:rsid w:val="0035409B"/>
    <w:rsid w:val="004446C5"/>
    <w:rsid w:val="00470043"/>
    <w:rsid w:val="0048309E"/>
    <w:rsid w:val="00492B9D"/>
    <w:rsid w:val="004D6206"/>
    <w:rsid w:val="00534AB0"/>
    <w:rsid w:val="005C4057"/>
    <w:rsid w:val="005C77D2"/>
    <w:rsid w:val="0061100E"/>
    <w:rsid w:val="0068039A"/>
    <w:rsid w:val="006A7FAC"/>
    <w:rsid w:val="006B3011"/>
    <w:rsid w:val="006E1AA2"/>
    <w:rsid w:val="00710AA8"/>
    <w:rsid w:val="00736AAD"/>
    <w:rsid w:val="00736D18"/>
    <w:rsid w:val="007A6CB2"/>
    <w:rsid w:val="007B521C"/>
    <w:rsid w:val="007E662F"/>
    <w:rsid w:val="00802324"/>
    <w:rsid w:val="0087157C"/>
    <w:rsid w:val="0088456E"/>
    <w:rsid w:val="008B605A"/>
    <w:rsid w:val="009D37FC"/>
    <w:rsid w:val="009F1B2B"/>
    <w:rsid w:val="00A103E3"/>
    <w:rsid w:val="00A56A95"/>
    <w:rsid w:val="00A63EAF"/>
    <w:rsid w:val="00A67AF2"/>
    <w:rsid w:val="00AA2323"/>
    <w:rsid w:val="00AC09A1"/>
    <w:rsid w:val="00AF589F"/>
    <w:rsid w:val="00BF0B2E"/>
    <w:rsid w:val="00C358AA"/>
    <w:rsid w:val="00C6645E"/>
    <w:rsid w:val="00E37A67"/>
    <w:rsid w:val="00EC1E77"/>
    <w:rsid w:val="00EE6E54"/>
    <w:rsid w:val="00F00CDE"/>
    <w:rsid w:val="00F41B88"/>
    <w:rsid w:val="00FA60E8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328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AA2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D3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6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2E"/>
  </w:style>
  <w:style w:type="paragraph" w:styleId="Footer">
    <w:name w:val="footer"/>
    <w:basedOn w:val="Normal"/>
    <w:link w:val="FooterChar"/>
    <w:uiPriority w:val="99"/>
    <w:unhideWhenUsed/>
    <w:rsid w:val="00BF0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ntu.edu.sg/adminternship/topics/internship-opportun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ntu.edu.sg/adminternship/info-for-compan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Yam</dc:creator>
  <cp:keywords/>
  <dc:description/>
  <cp:lastModifiedBy>Yam Min Yee Angeline</cp:lastModifiedBy>
  <cp:revision>2</cp:revision>
  <dcterms:created xsi:type="dcterms:W3CDTF">2020-07-22T01:39:00Z</dcterms:created>
  <dcterms:modified xsi:type="dcterms:W3CDTF">2020-07-22T01:39:00Z</dcterms:modified>
</cp:coreProperties>
</file>